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6B9E" w:rsidR="002E0463" w:rsidP="002E0463" w:rsidRDefault="002E0463" w14:paraId="413D6BAB" w14:textId="3112B56F">
      <w:pPr>
        <w:spacing w:before="0" w:after="240" w:line="240" w:lineRule="auto"/>
        <w:jc w:val="center"/>
        <w:rPr>
          <w:rFonts w:asciiTheme="majorHAnsi" w:hAnsiTheme="majorHAnsi" w:cstheme="majorHAnsi"/>
          <w:b/>
          <w:bCs/>
          <w:sz w:val="20"/>
          <w:szCs w:val="20"/>
          <w:lang w:val="en-GB"/>
        </w:rPr>
      </w:pPr>
      <w:r w:rsidRPr="00226B9E">
        <w:rPr>
          <w:rFonts w:asciiTheme="majorHAnsi" w:hAnsiTheme="majorHAnsi" w:cstheme="majorHAnsi"/>
          <w:b/>
          <w:bCs/>
          <w:sz w:val="20"/>
          <w:szCs w:val="20"/>
          <w:lang w:val="en-GB"/>
        </w:rPr>
        <w:t xml:space="preserve">ACCEPTANCE </w:t>
      </w:r>
      <w:r w:rsidR="00226B9E">
        <w:rPr>
          <w:rFonts w:asciiTheme="majorHAnsi" w:hAnsiTheme="majorHAnsi" w:cstheme="majorHAnsi"/>
          <w:b/>
          <w:bCs/>
          <w:sz w:val="20"/>
          <w:szCs w:val="20"/>
          <w:lang w:val="en-GB"/>
        </w:rPr>
        <w:t>PROTOCOL</w:t>
      </w:r>
      <w:r w:rsidRPr="00226B9E">
        <w:rPr>
          <w:rFonts w:asciiTheme="majorHAnsi" w:hAnsiTheme="majorHAnsi" w:cstheme="majorHAnsi"/>
          <w:b/>
          <w:bCs/>
          <w:sz w:val="20"/>
          <w:szCs w:val="20"/>
          <w:lang w:val="en-GB"/>
        </w:rPr>
        <w:t xml:space="preserve"> No. ….</w:t>
      </w:r>
    </w:p>
    <w:p w:rsidRPr="00226B9E" w:rsidR="002E0463" w:rsidP="3A1A650E" w:rsidRDefault="002E0463" w14:paraId="6C5852D0" w14:textId="32E2B0A8">
      <w:pPr>
        <w:spacing w:before="0" w:after="120" w:line="240" w:lineRule="auto"/>
        <w:rPr>
          <w:rFonts w:ascii="Calibri" w:hAnsi="Calibri" w:cs="Calibri" w:asciiTheme="majorAscii" w:hAnsiTheme="majorAscii" w:cstheme="majorAscii"/>
          <w:sz w:val="20"/>
          <w:szCs w:val="20"/>
          <w:lang w:val="en-GB"/>
        </w:rPr>
      </w:pPr>
      <w:r w:rsidRPr="3A1A650E" w:rsidR="002E0463">
        <w:rPr>
          <w:rFonts w:ascii="Calibri" w:hAnsi="Calibri" w:cs="Calibri" w:asciiTheme="majorAscii" w:hAnsiTheme="majorAscii" w:cstheme="majorAscii"/>
          <w:sz w:val="20"/>
          <w:szCs w:val="20"/>
          <w:lang w:val="en-GB"/>
        </w:rPr>
        <w:t>On …………………………, pursuant to contract no. ………………………… concluded on ………………, it was established that the subject of the contract had been fulfilled ………………………. in accordance with/not in accordance with</w:t>
      </w:r>
      <w:r w:rsidRPr="3A1A650E">
        <w:rPr>
          <w:rStyle w:val="Odwoanieprzypisudolnego"/>
          <w:rFonts w:ascii="Calibri" w:hAnsi="Calibri" w:cs="Calibri" w:asciiTheme="majorAscii" w:hAnsiTheme="majorAscii" w:cstheme="majorAscii"/>
          <w:sz w:val="20"/>
          <w:szCs w:val="20"/>
        </w:rPr>
        <w:footnoteReference w:id="1"/>
      </w:r>
      <w:r w:rsidRPr="3A1A650E" w:rsidR="002E0463">
        <w:rPr>
          <w:rFonts w:ascii="Calibri" w:hAnsi="Calibri" w:cs="Calibri" w:asciiTheme="majorAscii" w:hAnsiTheme="majorAscii" w:cstheme="majorAscii"/>
          <w:sz w:val="20"/>
          <w:szCs w:val="20"/>
          <w:lang w:val="en-GB"/>
        </w:rPr>
        <w:t xml:space="preserve"> the </w:t>
      </w:r>
      <w:bookmarkStart w:name="_Int_BViHc8gF" w:id="1692222617"/>
      <w:r w:rsidRPr="3A1A650E" w:rsidR="002E0463">
        <w:rPr>
          <w:rFonts w:ascii="Calibri" w:hAnsi="Calibri" w:cs="Calibri" w:asciiTheme="majorAscii" w:hAnsiTheme="majorAscii" w:cstheme="majorAscii"/>
          <w:sz w:val="20"/>
          <w:szCs w:val="20"/>
          <w:lang w:val="en-GB"/>
        </w:rPr>
        <w:t xml:space="preserve">aforementioned contract</w:t>
      </w:r>
      <w:bookmarkEnd w:id="1692222617"/>
      <w:r w:rsidRPr="3A1A650E" w:rsidR="002E0463">
        <w:rPr>
          <w:rFonts w:ascii="Calibri" w:hAnsi="Calibri" w:cs="Calibri" w:asciiTheme="majorAscii" w:hAnsiTheme="majorAscii" w:cstheme="majorAscii"/>
          <w:sz w:val="20"/>
          <w:szCs w:val="20"/>
          <w:lang w:val="en-GB"/>
        </w:rPr>
        <w:t xml:space="preserve">.</w:t>
      </w:r>
    </w:p>
    <w:tbl>
      <w:tblPr>
        <w:tblW w:w="507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42" w:type="dxa"/>
          <w:bottom w:w="142" w:type="dxa"/>
          <w:right w:w="142" w:type="dxa"/>
        </w:tblCellMar>
        <w:tblLook w:val="04A0" w:firstRow="1" w:lastRow="0" w:firstColumn="1" w:lastColumn="0" w:noHBand="0" w:noVBand="1"/>
      </w:tblPr>
      <w:tblGrid>
        <w:gridCol w:w="4395"/>
        <w:gridCol w:w="4803"/>
      </w:tblGrid>
      <w:tr w:rsidRPr="00226B9E" w:rsidR="002E0463" w:rsidTr="3A1A650E" w14:paraId="45B777C7" w14:textId="77777777">
        <w:trPr>
          <w:trHeight w:val="553"/>
        </w:trPr>
        <w:tc>
          <w:tcPr>
            <w:tcW w:w="2389" w:type="pct"/>
            <w:tcBorders>
              <w:top w:val="single" w:color="auto" w:sz="4" w:space="0"/>
              <w:left w:val="single" w:color="auto" w:sz="4" w:space="0"/>
              <w:bottom w:val="single" w:color="auto" w:sz="4" w:space="0"/>
              <w:right w:val="single" w:color="auto" w:sz="4" w:space="0"/>
            </w:tcBorders>
            <w:tcMar/>
            <w:vAlign w:val="center"/>
            <w:hideMark/>
          </w:tcPr>
          <w:p w:rsidR="002E0463" w:rsidRDefault="002E0463" w14:paraId="136DF1A6" w14:textId="77777777">
            <w:pPr>
              <w:spacing w:before="0" w:line="240" w:lineRule="auto"/>
              <w:jc w:val="left"/>
              <w:rPr>
                <w:rFonts w:asciiTheme="majorHAnsi" w:hAnsiTheme="majorHAnsi" w:cstheme="majorHAnsi"/>
                <w:b/>
                <w:bCs/>
                <w:sz w:val="20"/>
                <w:szCs w:val="20"/>
                <w:lang w:val="en-US"/>
              </w:rPr>
            </w:pPr>
            <w:r>
              <w:rPr>
                <w:rFonts w:asciiTheme="majorHAnsi" w:hAnsiTheme="majorHAnsi" w:cstheme="majorHAnsi"/>
                <w:b/>
                <w:bCs/>
                <w:sz w:val="20"/>
                <w:szCs w:val="20"/>
                <w:lang w:val="en-US"/>
              </w:rPr>
              <w:fldChar w:fldCharType="begin">
                <w:ffData>
                  <w:name w:val="Wybór10"/>
                  <w:enabled/>
                  <w:calcOnExit w:val="0"/>
                  <w:checkBox>
                    <w:sizeAuto/>
                    <w:default w:val="0"/>
                  </w:checkBox>
                </w:ffData>
              </w:fldChar>
            </w:r>
            <w:r>
              <w:rPr>
                <w:rFonts w:asciiTheme="majorHAnsi" w:hAnsiTheme="majorHAnsi" w:cstheme="majorHAnsi"/>
                <w:b/>
                <w:bCs/>
                <w:sz w:val="20"/>
                <w:szCs w:val="20"/>
                <w:lang w:val="en-US"/>
              </w:rPr>
              <w:instrText xml:space="preserve"> FORMCHECKBOX </w:instrText>
            </w:r>
            <w:r>
              <w:rPr>
                <w:rFonts w:asciiTheme="majorHAnsi" w:hAnsiTheme="majorHAnsi" w:cstheme="majorHAnsi"/>
                <w:b/>
                <w:bCs/>
                <w:sz w:val="20"/>
                <w:szCs w:val="20"/>
                <w:lang w:val="en-US"/>
              </w:rPr>
            </w:r>
            <w:r>
              <w:rPr>
                <w:rFonts w:asciiTheme="majorHAnsi" w:hAnsiTheme="majorHAnsi" w:cstheme="majorHAnsi"/>
                <w:b/>
                <w:bCs/>
                <w:sz w:val="20"/>
                <w:szCs w:val="20"/>
                <w:lang w:val="en-US"/>
              </w:rPr>
              <w:fldChar w:fldCharType="separate"/>
            </w:r>
            <w:r>
              <w:rPr>
                <w:rFonts w:asciiTheme="majorHAnsi" w:hAnsiTheme="majorHAnsi" w:cstheme="majorHAnsi"/>
                <w:b/>
                <w:bCs/>
                <w:sz w:val="20"/>
                <w:szCs w:val="20"/>
                <w:lang w:val="en-US"/>
              </w:rPr>
              <w:fldChar w:fldCharType="end"/>
            </w:r>
            <w:r>
              <w:rPr>
                <w:rFonts w:asciiTheme="majorHAnsi" w:hAnsiTheme="majorHAnsi" w:cstheme="majorHAnsi"/>
                <w:b/>
                <w:bCs/>
                <w:sz w:val="20"/>
                <w:szCs w:val="20"/>
                <w:lang w:val="en-US"/>
              </w:rPr>
              <w:t xml:space="preserve"> Acceptance without reservation</w:t>
            </w:r>
          </w:p>
        </w:tc>
        <w:tc>
          <w:tcPr>
            <w:tcW w:w="2611" w:type="pct"/>
            <w:tcBorders>
              <w:top w:val="single" w:color="auto" w:sz="4" w:space="0"/>
              <w:left w:val="single" w:color="auto" w:sz="4" w:space="0"/>
              <w:bottom w:val="single" w:color="auto" w:sz="4" w:space="0"/>
              <w:right w:val="single" w:color="auto" w:sz="4" w:space="0"/>
            </w:tcBorders>
            <w:tcMar/>
            <w:hideMark/>
          </w:tcPr>
          <w:p w:rsidRPr="00226B9E" w:rsidR="002E0463" w:rsidRDefault="002E0463" w14:paraId="7BDC18FC" w14:textId="77777777">
            <w:pPr>
              <w:tabs>
                <w:tab w:val="left" w:pos="2695"/>
              </w:tabs>
              <w:spacing w:line="240" w:lineRule="auto"/>
              <w:rPr>
                <w:rFonts w:asciiTheme="majorHAnsi" w:hAnsiTheme="majorHAnsi" w:cstheme="majorHAnsi"/>
                <w:bCs/>
                <w:i/>
                <w:sz w:val="20"/>
                <w:szCs w:val="20"/>
                <w:lang w:val="en-GB"/>
              </w:rPr>
            </w:pPr>
            <w:r w:rsidRPr="00226B9E">
              <w:rPr>
                <w:rFonts w:asciiTheme="majorHAnsi" w:hAnsiTheme="majorHAnsi" w:cstheme="majorHAnsi"/>
                <w:bCs/>
                <w:i/>
                <w:sz w:val="20"/>
                <w:szCs w:val="20"/>
                <w:lang w:val="en-GB"/>
              </w:rPr>
              <w:t>The contracting authority accepts the performance of the subject of the contract</w:t>
            </w:r>
          </w:p>
        </w:tc>
      </w:tr>
      <w:tr w:rsidRPr="00226B9E" w:rsidR="002E0463" w:rsidTr="3A1A650E" w14:paraId="3870DF63" w14:textId="77777777">
        <w:tc>
          <w:tcPr>
            <w:tcW w:w="2389" w:type="pct"/>
            <w:tcBorders>
              <w:top w:val="single" w:color="auto" w:sz="4" w:space="0"/>
              <w:left w:val="single" w:color="auto" w:sz="4" w:space="0"/>
              <w:bottom w:val="single" w:color="auto" w:sz="4" w:space="0"/>
              <w:right w:val="single" w:color="auto" w:sz="4" w:space="0"/>
            </w:tcBorders>
            <w:tcMar/>
            <w:vAlign w:val="center"/>
            <w:hideMark/>
          </w:tcPr>
          <w:p w:rsidR="002E0463" w:rsidRDefault="002E0463" w14:paraId="2A7AED6D" w14:textId="77777777">
            <w:pPr>
              <w:spacing w:before="0" w:line="240" w:lineRule="auto"/>
              <w:jc w:val="left"/>
              <w:rPr>
                <w:rFonts w:asciiTheme="majorHAnsi" w:hAnsiTheme="majorHAnsi" w:cstheme="majorHAnsi"/>
                <w:b/>
                <w:bCs/>
                <w:sz w:val="20"/>
                <w:szCs w:val="20"/>
                <w:lang w:val="en-US"/>
              </w:rPr>
            </w:pPr>
            <w:r>
              <w:rPr>
                <w:rFonts w:asciiTheme="majorHAnsi" w:hAnsiTheme="majorHAnsi" w:cstheme="majorHAnsi"/>
                <w:b/>
                <w:bCs/>
                <w:sz w:val="20"/>
                <w:szCs w:val="20"/>
                <w:lang w:val="en-US"/>
              </w:rPr>
              <w:fldChar w:fldCharType="begin">
                <w:ffData>
                  <w:name w:val="Wybór12"/>
                  <w:enabled/>
                  <w:calcOnExit w:val="0"/>
                  <w:checkBox>
                    <w:sizeAuto/>
                    <w:default w:val="0"/>
                  </w:checkBox>
                </w:ffData>
              </w:fldChar>
            </w:r>
            <w:bookmarkStart w:name="Wybór12" w:id="0"/>
            <w:r>
              <w:rPr>
                <w:rFonts w:asciiTheme="majorHAnsi" w:hAnsiTheme="majorHAnsi" w:cstheme="majorHAnsi"/>
                <w:b/>
                <w:bCs/>
                <w:sz w:val="20"/>
                <w:szCs w:val="20"/>
                <w:lang w:val="en-US"/>
              </w:rPr>
              <w:instrText xml:space="preserve"> FORMCHECKBOX </w:instrText>
            </w:r>
            <w:r>
              <w:rPr>
                <w:rFonts w:asciiTheme="majorHAnsi" w:hAnsiTheme="majorHAnsi" w:cstheme="majorHAnsi"/>
                <w:b/>
                <w:bCs/>
                <w:sz w:val="20"/>
                <w:szCs w:val="20"/>
                <w:lang w:val="en-US"/>
              </w:rPr>
            </w:r>
            <w:r>
              <w:rPr>
                <w:rFonts w:asciiTheme="majorHAnsi" w:hAnsiTheme="majorHAnsi" w:cstheme="majorHAnsi"/>
                <w:b/>
                <w:bCs/>
                <w:sz w:val="20"/>
                <w:szCs w:val="20"/>
                <w:lang w:val="en-US"/>
              </w:rPr>
              <w:fldChar w:fldCharType="separate"/>
            </w:r>
            <w:r>
              <w:rPr>
                <w:lang w:val="en-US"/>
              </w:rPr>
              <w:fldChar w:fldCharType="end"/>
            </w:r>
            <w:bookmarkEnd w:id="0"/>
            <w:r>
              <w:rPr>
                <w:rFonts w:asciiTheme="majorHAnsi" w:hAnsiTheme="majorHAnsi" w:cstheme="majorHAnsi"/>
                <w:b/>
                <w:bCs/>
                <w:sz w:val="20"/>
                <w:szCs w:val="20"/>
                <w:lang w:val="en-US"/>
              </w:rPr>
              <w:t xml:space="preserve"> Acceptance with reservations</w:t>
            </w:r>
          </w:p>
        </w:tc>
        <w:tc>
          <w:tcPr>
            <w:tcW w:w="2611" w:type="pct"/>
            <w:tcBorders>
              <w:top w:val="single" w:color="auto" w:sz="4" w:space="0"/>
              <w:left w:val="single" w:color="auto" w:sz="4" w:space="0"/>
              <w:bottom w:val="single" w:color="auto" w:sz="4" w:space="0"/>
              <w:right w:val="single" w:color="auto" w:sz="4" w:space="0"/>
            </w:tcBorders>
            <w:tcMar/>
            <w:hideMark/>
          </w:tcPr>
          <w:p w:rsidRPr="00226B9E" w:rsidR="002E0463" w:rsidP="3A1A650E" w:rsidRDefault="002E0463" w14:paraId="48F34A29" w14:textId="75E1E197">
            <w:pPr>
              <w:spacing w:before="0" w:line="240" w:lineRule="auto"/>
              <w:rPr>
                <w:rFonts w:ascii="Calibri" w:hAnsi="Calibri" w:cs="Calibri" w:asciiTheme="majorAscii" w:hAnsiTheme="majorAscii" w:cstheme="majorAscii"/>
                <w:i w:val="1"/>
                <w:iCs w:val="1"/>
                <w:sz w:val="20"/>
                <w:szCs w:val="20"/>
                <w:lang w:val="en-GB"/>
              </w:rPr>
            </w:pPr>
            <w:r w:rsidRPr="3A1A650E" w:rsidR="002E0463">
              <w:rPr>
                <w:rFonts w:ascii="Calibri" w:hAnsi="Calibri" w:cs="Calibri" w:asciiTheme="majorAscii" w:hAnsiTheme="majorAscii" w:cstheme="majorAscii"/>
                <w:i w:val="1"/>
                <w:iCs w:val="1"/>
                <w:sz w:val="20"/>
                <w:szCs w:val="20"/>
                <w:lang w:val="en-GB"/>
              </w:rPr>
              <w:t>The Contracting Authority accepts the performance of the subject of the contract with reservations (description of reservations or defects)</w:t>
            </w:r>
          </w:p>
        </w:tc>
      </w:tr>
      <w:tr w:rsidRPr="00226B9E" w:rsidR="002E0463" w:rsidTr="3A1A650E" w14:paraId="13B05A74" w14:textId="77777777">
        <w:trPr>
          <w:trHeight w:val="213"/>
        </w:trPr>
        <w:tc>
          <w:tcPr>
            <w:tcW w:w="5000" w:type="pct"/>
            <w:gridSpan w:val="2"/>
            <w:tcBorders>
              <w:top w:val="single" w:color="auto" w:sz="4" w:space="0"/>
              <w:left w:val="single" w:color="auto" w:sz="4" w:space="0"/>
              <w:bottom w:val="single" w:color="auto" w:sz="4" w:space="0"/>
              <w:right w:val="single" w:color="auto" w:sz="4" w:space="0"/>
            </w:tcBorders>
            <w:tcMar/>
            <w:hideMark/>
          </w:tcPr>
          <w:p w:rsidR="002E0463" w:rsidRDefault="002E0463" w14:paraId="5D36A04C" w14:textId="77777777">
            <w:pPr>
              <w:spacing w:before="0" w:line="240" w:lineRule="auto"/>
              <w:rPr>
                <w:rFonts w:asciiTheme="majorHAnsi" w:hAnsiTheme="majorHAnsi" w:cstheme="majorHAnsi"/>
                <w:bCs/>
                <w:i/>
                <w:sz w:val="20"/>
                <w:szCs w:val="20"/>
                <w:lang w:val="en-US"/>
              </w:rPr>
            </w:pPr>
            <w:r w:rsidRPr="00226B9E">
              <w:rPr>
                <w:rFonts w:asciiTheme="majorHAnsi" w:hAnsiTheme="majorHAnsi" w:cstheme="majorHAnsi"/>
                <w:bCs/>
                <w:i/>
                <w:sz w:val="20"/>
                <w:szCs w:val="20"/>
                <w:lang w:val="en-GB"/>
              </w:rPr>
              <w:t xml:space="preserve">In connection with the reservations regarding the performance of the Contract, a contractual penalty of ……% of the gross remuneration due for the performance of the Contract shall be charged. </w:t>
            </w:r>
            <w:r>
              <w:rPr>
                <w:rFonts w:asciiTheme="majorHAnsi" w:hAnsiTheme="majorHAnsi" w:cstheme="majorHAnsi"/>
                <w:bCs/>
                <w:i/>
                <w:sz w:val="20"/>
                <w:szCs w:val="20"/>
                <w:lang w:val="en-US"/>
              </w:rPr>
              <w:t xml:space="preserve">The Client shall deduct the contractual penalties charged from the Contractor’s remuneration. </w:t>
            </w:r>
          </w:p>
        </w:tc>
      </w:tr>
      <w:tr w:rsidRPr="00226B9E" w:rsidR="002E0463" w:rsidTr="3A1A650E" w14:paraId="677D5ECF" w14:textId="77777777">
        <w:trPr>
          <w:trHeight w:val="567"/>
        </w:trPr>
        <w:tc>
          <w:tcPr>
            <w:tcW w:w="2389" w:type="pct"/>
            <w:tcBorders>
              <w:top w:val="single" w:color="auto" w:sz="4" w:space="0"/>
              <w:left w:val="single" w:color="auto" w:sz="4" w:space="0"/>
              <w:bottom w:val="single" w:color="auto" w:sz="4" w:space="0"/>
              <w:right w:val="single" w:color="auto" w:sz="4" w:space="0"/>
            </w:tcBorders>
            <w:tcMar/>
            <w:vAlign w:val="center"/>
            <w:hideMark/>
          </w:tcPr>
          <w:p w:rsidR="002E0463" w:rsidRDefault="002E0463" w14:paraId="6F8ADB9F" w14:textId="77777777">
            <w:pPr>
              <w:spacing w:before="0" w:line="240" w:lineRule="auto"/>
              <w:jc w:val="left"/>
              <w:rPr>
                <w:rFonts w:asciiTheme="majorHAnsi" w:hAnsiTheme="majorHAnsi" w:cstheme="majorHAnsi"/>
                <w:b/>
                <w:bCs/>
                <w:sz w:val="20"/>
                <w:szCs w:val="20"/>
                <w:lang w:val="en-US"/>
              </w:rPr>
            </w:pPr>
            <w:r>
              <w:rPr>
                <w:rFonts w:asciiTheme="majorHAnsi" w:hAnsiTheme="majorHAnsi" w:cstheme="majorHAnsi"/>
                <w:b/>
                <w:bCs/>
                <w:sz w:val="20"/>
                <w:szCs w:val="20"/>
                <w:lang w:val="en-US"/>
              </w:rPr>
              <w:fldChar w:fldCharType="begin">
                <w:ffData>
                  <w:name w:val="Wybór9"/>
                  <w:enabled/>
                  <w:calcOnExit w:val="0"/>
                  <w:checkBox>
                    <w:sizeAuto/>
                    <w:default w:val="0"/>
                  </w:checkBox>
                </w:ffData>
              </w:fldChar>
            </w:r>
            <w:r>
              <w:rPr>
                <w:rFonts w:asciiTheme="majorHAnsi" w:hAnsiTheme="majorHAnsi" w:cstheme="majorHAnsi"/>
                <w:b/>
                <w:bCs/>
                <w:sz w:val="20"/>
                <w:szCs w:val="20"/>
                <w:lang w:val="en-US"/>
              </w:rPr>
              <w:instrText xml:space="preserve"> FORMCHECKBOX </w:instrText>
            </w:r>
            <w:r>
              <w:rPr>
                <w:rFonts w:asciiTheme="majorHAnsi" w:hAnsiTheme="majorHAnsi" w:cstheme="majorHAnsi"/>
                <w:b/>
                <w:bCs/>
                <w:sz w:val="20"/>
                <w:szCs w:val="20"/>
                <w:lang w:val="en-US"/>
              </w:rPr>
            </w:r>
            <w:r>
              <w:rPr>
                <w:rFonts w:asciiTheme="majorHAnsi" w:hAnsiTheme="majorHAnsi" w:cstheme="majorHAnsi"/>
                <w:b/>
                <w:bCs/>
                <w:sz w:val="20"/>
                <w:szCs w:val="20"/>
                <w:lang w:val="en-US"/>
              </w:rPr>
              <w:fldChar w:fldCharType="separate"/>
            </w:r>
            <w:r>
              <w:rPr>
                <w:rFonts w:asciiTheme="majorHAnsi" w:hAnsiTheme="majorHAnsi" w:cstheme="majorHAnsi"/>
                <w:b/>
                <w:bCs/>
                <w:sz w:val="20"/>
                <w:szCs w:val="20"/>
                <w:lang w:val="en-US"/>
              </w:rPr>
              <w:fldChar w:fldCharType="end"/>
            </w:r>
            <w:r>
              <w:rPr>
                <w:rFonts w:asciiTheme="majorHAnsi" w:hAnsiTheme="majorHAnsi" w:cstheme="majorHAnsi"/>
                <w:b/>
                <w:bCs/>
                <w:sz w:val="20"/>
                <w:szCs w:val="20"/>
                <w:lang w:val="en-US"/>
              </w:rPr>
              <w:t xml:space="preserve"> Non-acceptance </w:t>
            </w:r>
          </w:p>
        </w:tc>
        <w:tc>
          <w:tcPr>
            <w:tcW w:w="2611" w:type="pct"/>
            <w:tcBorders>
              <w:top w:val="single" w:color="auto" w:sz="4" w:space="0"/>
              <w:left w:val="single" w:color="auto" w:sz="4" w:space="0"/>
              <w:bottom w:val="single" w:color="auto" w:sz="4" w:space="0"/>
              <w:right w:val="single" w:color="auto" w:sz="4" w:space="0"/>
            </w:tcBorders>
            <w:tcMar/>
            <w:hideMark/>
          </w:tcPr>
          <w:p w:rsidRPr="00226B9E" w:rsidR="002E0463" w:rsidRDefault="002E0463" w14:paraId="3D18478A" w14:textId="77777777">
            <w:pPr>
              <w:spacing w:before="0" w:line="240" w:lineRule="auto"/>
              <w:rPr>
                <w:rFonts w:asciiTheme="majorHAnsi" w:hAnsiTheme="majorHAnsi" w:cstheme="majorHAnsi"/>
                <w:bCs/>
                <w:i/>
                <w:sz w:val="20"/>
                <w:szCs w:val="20"/>
                <w:lang w:val="en-GB"/>
              </w:rPr>
            </w:pPr>
            <w:r w:rsidRPr="00226B9E">
              <w:rPr>
                <w:rFonts w:asciiTheme="majorHAnsi" w:hAnsiTheme="majorHAnsi" w:cstheme="majorHAnsi"/>
                <w:bCs/>
                <w:i/>
                <w:sz w:val="20"/>
                <w:szCs w:val="20"/>
                <w:lang w:val="en-GB"/>
              </w:rPr>
              <w:t xml:space="preserve">The Client does not accept the Order (description of reservations or defects) </w:t>
            </w:r>
          </w:p>
        </w:tc>
      </w:tr>
    </w:tbl>
    <w:p w:rsidRPr="00226B9E" w:rsidR="002E0463" w:rsidP="002E0463" w:rsidRDefault="002E0463" w14:paraId="4FAB17B2" w14:textId="77777777">
      <w:pPr>
        <w:spacing w:after="120" w:line="240" w:lineRule="auto"/>
        <w:jc w:val="left"/>
        <w:rPr>
          <w:rFonts w:asciiTheme="majorHAnsi" w:hAnsiTheme="majorHAnsi" w:cstheme="majorHAnsi"/>
          <w:color w:val="000000"/>
          <w:sz w:val="20"/>
          <w:szCs w:val="20"/>
          <w:lang w:val="en-GB"/>
        </w:rPr>
      </w:pPr>
      <w:r w:rsidRPr="00226B9E">
        <w:rPr>
          <w:rFonts w:asciiTheme="majorHAnsi" w:hAnsiTheme="majorHAnsi" w:cstheme="majorHAnsi"/>
          <w:color w:val="000000"/>
          <w:sz w:val="20"/>
          <w:szCs w:val="20"/>
          <w:lang w:val="en-GB"/>
        </w:rPr>
        <w:t>The report was concluded and signed at this point.</w:t>
      </w:r>
    </w:p>
    <w:p w:rsidRPr="00226B9E" w:rsidR="002E0463" w:rsidP="002E0463" w:rsidRDefault="002E0463" w14:paraId="5CC6E280" w14:textId="77777777">
      <w:pPr>
        <w:spacing w:before="0" w:after="120" w:line="240" w:lineRule="auto"/>
        <w:jc w:val="left"/>
        <w:rPr>
          <w:rFonts w:asciiTheme="majorHAnsi" w:hAnsiTheme="majorHAnsi" w:cstheme="majorHAnsi"/>
          <w:color w:val="000000"/>
          <w:sz w:val="20"/>
          <w:szCs w:val="20"/>
          <w:lang w:val="en-GB"/>
        </w:rPr>
      </w:pPr>
    </w:p>
    <w:tbl>
      <w:tblPr>
        <w:tblStyle w:val="Tabela-Siatka"/>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9"/>
      </w:tblGrid>
      <w:tr w:rsidR="002E0463" w:rsidTr="002E0463" w14:paraId="5C368391" w14:textId="77777777">
        <w:trPr>
          <w:jc w:val="center"/>
        </w:trPr>
        <w:tc>
          <w:tcPr>
            <w:tcW w:w="4605" w:type="dxa"/>
          </w:tcPr>
          <w:p w:rsidRPr="00226B9E" w:rsidR="002E0463" w:rsidRDefault="002E0463" w14:paraId="54EC276F" w14:textId="77777777">
            <w:pPr>
              <w:spacing w:before="0" w:line="240" w:lineRule="auto"/>
              <w:jc w:val="center"/>
              <w:rPr>
                <w:rFonts w:asciiTheme="majorHAnsi" w:hAnsiTheme="majorHAnsi" w:cstheme="majorHAnsi"/>
                <w:color w:val="000000"/>
                <w:sz w:val="20"/>
                <w:szCs w:val="20"/>
                <w:lang w:val="en-GB"/>
              </w:rPr>
            </w:pPr>
          </w:p>
          <w:p w:rsidRPr="00226B9E" w:rsidR="002E0463" w:rsidRDefault="002E0463" w14:paraId="02B1AC7D" w14:textId="77777777">
            <w:pPr>
              <w:spacing w:before="0" w:line="240" w:lineRule="auto"/>
              <w:jc w:val="center"/>
              <w:rPr>
                <w:rFonts w:asciiTheme="majorHAnsi" w:hAnsiTheme="majorHAnsi" w:cstheme="majorHAnsi"/>
                <w:color w:val="000000"/>
                <w:sz w:val="20"/>
                <w:szCs w:val="20"/>
                <w:lang w:val="en-GB"/>
              </w:rPr>
            </w:pPr>
          </w:p>
          <w:p w:rsidR="002E0463" w:rsidRDefault="002E0463" w14:paraId="7532DEBF" w14:textId="77777777">
            <w:pPr>
              <w:spacing w:before="0" w:line="240" w:lineRule="auto"/>
              <w:jc w:val="center"/>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w:t>
            </w:r>
          </w:p>
        </w:tc>
        <w:tc>
          <w:tcPr>
            <w:tcW w:w="4605" w:type="dxa"/>
          </w:tcPr>
          <w:p w:rsidR="002E0463" w:rsidRDefault="002E0463" w14:paraId="3B982D17" w14:textId="77777777">
            <w:pPr>
              <w:spacing w:before="0" w:line="240" w:lineRule="auto"/>
              <w:jc w:val="center"/>
              <w:rPr>
                <w:rFonts w:asciiTheme="majorHAnsi" w:hAnsiTheme="majorHAnsi" w:cstheme="majorHAnsi"/>
                <w:color w:val="000000"/>
                <w:sz w:val="20"/>
                <w:szCs w:val="20"/>
                <w:lang w:val="en-US"/>
              </w:rPr>
            </w:pPr>
          </w:p>
          <w:p w:rsidR="002E0463" w:rsidRDefault="002E0463" w14:paraId="5806A4E5" w14:textId="77777777">
            <w:pPr>
              <w:spacing w:before="0" w:line="240" w:lineRule="auto"/>
              <w:jc w:val="center"/>
              <w:rPr>
                <w:rFonts w:asciiTheme="majorHAnsi" w:hAnsiTheme="majorHAnsi" w:cstheme="majorHAnsi"/>
                <w:color w:val="000000"/>
                <w:sz w:val="20"/>
                <w:szCs w:val="20"/>
                <w:lang w:val="en-US"/>
              </w:rPr>
            </w:pPr>
          </w:p>
          <w:p w:rsidR="002E0463" w:rsidRDefault="002E0463" w14:paraId="11F0C15B" w14:textId="77777777">
            <w:pPr>
              <w:spacing w:before="0" w:line="240" w:lineRule="auto"/>
              <w:jc w:val="center"/>
              <w:rPr>
                <w:rFonts w:asciiTheme="majorHAnsi" w:hAnsiTheme="majorHAnsi" w:cstheme="majorHAnsi"/>
                <w:color w:val="000000"/>
                <w:sz w:val="20"/>
                <w:szCs w:val="20"/>
                <w:lang w:val="en-US"/>
              </w:rPr>
            </w:pPr>
            <w:r>
              <w:rPr>
                <w:rFonts w:asciiTheme="majorHAnsi" w:hAnsiTheme="majorHAnsi" w:cstheme="majorHAnsi"/>
                <w:color w:val="000000"/>
                <w:sz w:val="20"/>
                <w:szCs w:val="20"/>
                <w:lang w:val="en-US"/>
              </w:rPr>
              <w:t>……………………………………………………………</w:t>
            </w:r>
          </w:p>
        </w:tc>
      </w:tr>
      <w:tr w:rsidRPr="00226B9E" w:rsidR="002E0463" w:rsidTr="002E0463" w14:paraId="0E3D348F" w14:textId="77777777">
        <w:trPr>
          <w:jc w:val="center"/>
        </w:trPr>
        <w:tc>
          <w:tcPr>
            <w:tcW w:w="4605" w:type="dxa"/>
            <w:hideMark/>
          </w:tcPr>
          <w:p w:rsidRPr="00226B9E" w:rsidR="002E0463" w:rsidRDefault="002E0463" w14:paraId="326244C4" w14:textId="77777777">
            <w:pPr>
              <w:spacing w:before="0" w:line="240" w:lineRule="auto"/>
              <w:jc w:val="center"/>
              <w:rPr>
                <w:rFonts w:asciiTheme="majorHAnsi" w:hAnsiTheme="majorHAnsi" w:cstheme="majorHAnsi"/>
                <w:sz w:val="20"/>
                <w:szCs w:val="20"/>
                <w:lang w:val="en-GB"/>
              </w:rPr>
            </w:pPr>
            <w:r w:rsidRPr="00226B9E">
              <w:rPr>
                <w:rFonts w:asciiTheme="majorHAnsi" w:hAnsiTheme="majorHAnsi" w:cstheme="majorHAnsi"/>
                <w:sz w:val="20"/>
                <w:szCs w:val="20"/>
                <w:lang w:val="en-GB"/>
              </w:rPr>
              <w:t>Representative of the Ordering Party</w:t>
            </w:r>
          </w:p>
          <w:p w:rsidRPr="00226B9E" w:rsidR="002E0463" w:rsidRDefault="002E0463" w14:paraId="7EF4ED0A" w14:textId="77777777">
            <w:pPr>
              <w:spacing w:before="0" w:line="240" w:lineRule="auto"/>
              <w:jc w:val="center"/>
              <w:rPr>
                <w:rFonts w:asciiTheme="majorHAnsi" w:hAnsiTheme="majorHAnsi" w:cstheme="majorHAnsi"/>
                <w:color w:val="000000"/>
                <w:sz w:val="20"/>
                <w:szCs w:val="20"/>
                <w:lang w:val="en-GB"/>
              </w:rPr>
            </w:pPr>
            <w:r w:rsidRPr="00226B9E">
              <w:rPr>
                <w:rFonts w:asciiTheme="majorHAnsi" w:hAnsiTheme="majorHAnsi" w:cstheme="majorHAnsi"/>
                <w:i/>
                <w:sz w:val="18"/>
                <w:szCs w:val="18"/>
                <w:lang w:val="en-GB"/>
              </w:rPr>
              <w:t>(signed by hand or electronically)</w:t>
            </w:r>
          </w:p>
        </w:tc>
        <w:tc>
          <w:tcPr>
            <w:tcW w:w="4605" w:type="dxa"/>
            <w:hideMark/>
          </w:tcPr>
          <w:p w:rsidRPr="00226B9E" w:rsidR="002E0463" w:rsidRDefault="002E0463" w14:paraId="153690AC" w14:textId="77777777">
            <w:pPr>
              <w:spacing w:before="0" w:line="240" w:lineRule="auto"/>
              <w:jc w:val="center"/>
              <w:rPr>
                <w:rFonts w:asciiTheme="majorHAnsi" w:hAnsiTheme="majorHAnsi" w:cstheme="majorHAnsi"/>
                <w:sz w:val="20"/>
                <w:szCs w:val="20"/>
                <w:lang w:val="en-GB"/>
              </w:rPr>
            </w:pPr>
            <w:r w:rsidRPr="00226B9E">
              <w:rPr>
                <w:rFonts w:asciiTheme="majorHAnsi" w:hAnsiTheme="majorHAnsi" w:cstheme="majorHAnsi"/>
                <w:sz w:val="20"/>
                <w:szCs w:val="20"/>
                <w:lang w:val="en-GB"/>
              </w:rPr>
              <w:t>Contractor’s representative</w:t>
            </w:r>
          </w:p>
          <w:p w:rsidRPr="00226B9E" w:rsidR="002E0463" w:rsidRDefault="002E0463" w14:paraId="6958C9A9" w14:textId="77777777">
            <w:pPr>
              <w:spacing w:before="0" w:line="240" w:lineRule="auto"/>
              <w:jc w:val="center"/>
              <w:rPr>
                <w:rFonts w:asciiTheme="majorHAnsi" w:hAnsiTheme="majorHAnsi" w:cstheme="majorHAnsi"/>
                <w:color w:val="000000"/>
                <w:sz w:val="20"/>
                <w:szCs w:val="20"/>
                <w:lang w:val="en-GB"/>
              </w:rPr>
            </w:pPr>
            <w:r w:rsidRPr="00226B9E">
              <w:rPr>
                <w:rFonts w:asciiTheme="majorHAnsi" w:hAnsiTheme="majorHAnsi" w:cstheme="majorHAnsi"/>
                <w:i/>
                <w:sz w:val="18"/>
                <w:szCs w:val="18"/>
                <w:lang w:val="en-GB"/>
              </w:rPr>
              <w:t>(signed by hand or electronically)</w:t>
            </w:r>
          </w:p>
        </w:tc>
      </w:tr>
    </w:tbl>
    <w:p w:rsidRPr="00226B9E" w:rsidR="002E0463" w:rsidP="002E0463" w:rsidRDefault="002E0463" w14:paraId="5D161575" w14:textId="77777777">
      <w:pPr>
        <w:spacing w:before="0" w:line="240" w:lineRule="auto"/>
        <w:jc w:val="left"/>
        <w:rPr>
          <w:rFonts w:asciiTheme="majorHAnsi" w:hAnsiTheme="majorHAnsi" w:cstheme="majorHAnsi"/>
          <w:color w:val="000000"/>
          <w:sz w:val="20"/>
          <w:szCs w:val="20"/>
          <w:lang w:val="en-GB"/>
        </w:rPr>
      </w:pPr>
    </w:p>
    <w:p w:rsidRPr="00226B9E" w:rsidR="002E0463" w:rsidP="002E0463" w:rsidRDefault="002E0463" w14:paraId="33421C98" w14:textId="77777777">
      <w:pPr>
        <w:spacing w:before="0" w:line="240" w:lineRule="auto"/>
        <w:rPr>
          <w:rFonts w:ascii="Calibri" w:hAnsi="Calibri" w:cs="Calibri"/>
          <w:color w:val="000000"/>
          <w:sz w:val="20"/>
          <w:szCs w:val="20"/>
          <w:lang w:val="en-GB"/>
        </w:rPr>
      </w:pPr>
    </w:p>
    <w:p w:rsidRPr="00226B9E" w:rsidR="002E0463" w:rsidP="002E0463" w:rsidRDefault="002E0463" w14:paraId="0A4FCD10" w14:textId="77777777">
      <w:pPr>
        <w:spacing w:before="0" w:line="240" w:lineRule="auto"/>
        <w:rPr>
          <w:rFonts w:ascii="Calibri" w:hAnsi="Calibri" w:cs="Calibri"/>
          <w:color w:val="000000"/>
          <w:sz w:val="20"/>
          <w:szCs w:val="20"/>
          <w:u w:val="single"/>
          <w:lang w:val="en-GB"/>
        </w:rPr>
      </w:pPr>
    </w:p>
    <w:p w:rsidRPr="00226B9E" w:rsidR="002E0463" w:rsidP="002E0463" w:rsidRDefault="002E0463" w14:paraId="327A8A1F" w14:textId="77777777">
      <w:pPr>
        <w:spacing w:after="120" w:line="240" w:lineRule="auto"/>
        <w:rPr>
          <w:rFonts w:ascii="Calibri" w:hAnsi="Calibri" w:cs="Calibri"/>
          <w:color w:val="000000"/>
          <w:sz w:val="20"/>
          <w:szCs w:val="20"/>
          <w:lang w:val="en-GB"/>
        </w:rPr>
      </w:pPr>
      <w:r w:rsidRPr="00226B9E">
        <w:rPr>
          <w:rFonts w:ascii="Calibri" w:hAnsi="Calibri" w:cs="Calibri"/>
          <w:color w:val="000000"/>
          <w:sz w:val="20"/>
          <w:szCs w:val="20"/>
          <w:u w:val="single"/>
          <w:lang w:val="en-GB"/>
        </w:rPr>
        <w:t>Acting on behalf of the Contractor, I hereby declare that</w:t>
      </w:r>
      <w:r w:rsidRPr="00226B9E">
        <w:rPr>
          <w:rFonts w:ascii="Calibri" w:hAnsi="Calibri" w:cs="Calibri"/>
          <w:color w:val="000000"/>
          <w:sz w:val="20"/>
          <w:szCs w:val="20"/>
          <w:lang w:val="en-GB"/>
        </w:rPr>
        <w:t xml:space="preserve">: </w:t>
      </w:r>
    </w:p>
    <w:p w:rsidRPr="00226B9E" w:rsidR="002E0463" w:rsidP="002E0463" w:rsidRDefault="002E0463" w14:paraId="2211A0A7" w14:textId="1C53015B">
      <w:pPr>
        <w:pStyle w:val="Akapitzlist"/>
        <w:numPr>
          <w:ilvl w:val="0"/>
          <w:numId w:val="28"/>
        </w:numPr>
        <w:spacing w:before="0" w:line="240" w:lineRule="auto"/>
        <w:ind w:left="284" w:hanging="284"/>
        <w:rPr>
          <w:rFonts w:ascii="Calibri" w:hAnsi="Calibri" w:cs="Calibri"/>
          <w:color w:val="000000"/>
          <w:sz w:val="20"/>
          <w:szCs w:val="20"/>
          <w:lang w:val="en-GB"/>
        </w:rPr>
      </w:pPr>
      <w:r w:rsidRPr="00226B9E">
        <w:rPr>
          <w:rFonts w:ascii="Calibri" w:hAnsi="Calibri" w:cs="Calibri"/>
          <w:color w:val="000000"/>
          <w:sz w:val="20"/>
          <w:szCs w:val="20"/>
          <w:lang w:val="en-GB"/>
        </w:rPr>
        <w:t>the works produced under the aforementioned contract do not reproduce, in whole or in part, the content of existing works subject to copyright protection</w:t>
      </w:r>
      <w:r w:rsidR="00226B9E">
        <w:rPr>
          <w:rFonts w:ascii="Calibri" w:hAnsi="Calibri" w:cs="Calibri"/>
          <w:color w:val="000000"/>
          <w:sz w:val="20"/>
          <w:szCs w:val="20"/>
          <w:lang w:val="en-GB"/>
        </w:rPr>
        <w:t xml:space="preserve"> </w:t>
      </w:r>
      <w:r w:rsidRPr="00226B9E">
        <w:rPr>
          <w:rFonts w:ascii="Calibri" w:hAnsi="Calibri" w:cs="Calibri"/>
          <w:color w:val="000000"/>
          <w:sz w:val="20"/>
          <w:szCs w:val="20"/>
          <w:lang w:val="en-GB"/>
        </w:rPr>
        <w:t>within the meaning of the provisions of the Act of 4 February 1994 on Copyright and Related Rights (i.e. Journal of Laws of 2021, item 1062, as amended);</w:t>
      </w:r>
    </w:p>
    <w:p w:rsidRPr="00226B9E" w:rsidR="002E0463" w:rsidP="002E0463" w:rsidRDefault="002E0463" w14:paraId="194CF4E5" w14:textId="77777777">
      <w:pPr>
        <w:pStyle w:val="Akapitzlist"/>
        <w:numPr>
          <w:ilvl w:val="0"/>
          <w:numId w:val="28"/>
        </w:numPr>
        <w:spacing w:before="0" w:line="240" w:lineRule="auto"/>
        <w:ind w:left="284" w:hanging="284"/>
        <w:rPr>
          <w:rFonts w:ascii="Calibri" w:hAnsi="Calibri" w:cs="Calibri"/>
          <w:color w:val="000000"/>
          <w:sz w:val="20"/>
          <w:szCs w:val="20"/>
          <w:lang w:val="en-GB"/>
        </w:rPr>
      </w:pPr>
      <w:r w:rsidRPr="00226B9E">
        <w:rPr>
          <w:rFonts w:ascii="Calibri" w:hAnsi="Calibri" w:cs="Calibri"/>
          <w:color w:val="000000"/>
          <w:sz w:val="20"/>
          <w:szCs w:val="20"/>
          <w:lang w:val="en-GB"/>
        </w:rPr>
        <w:t>the economic copyright, related rights and the right to exercise derivative rights transferred under the aforementioned agreement are not restricted by any third-party rights;</w:t>
      </w:r>
    </w:p>
    <w:p w:rsidRPr="00226B9E" w:rsidR="002E0463" w:rsidP="002E0463" w:rsidRDefault="002E0463" w14:paraId="385BC0F2" w14:textId="77777777">
      <w:pPr>
        <w:pStyle w:val="Akapitzlist"/>
        <w:numPr>
          <w:ilvl w:val="0"/>
          <w:numId w:val="28"/>
        </w:numPr>
        <w:spacing w:before="0" w:line="240" w:lineRule="auto"/>
        <w:ind w:left="284" w:hanging="284"/>
        <w:rPr>
          <w:rFonts w:ascii="Calibri" w:hAnsi="Calibri" w:cs="Calibri"/>
          <w:color w:val="000000"/>
          <w:sz w:val="20"/>
          <w:szCs w:val="20"/>
          <w:lang w:val="en-GB"/>
        </w:rPr>
      </w:pPr>
      <w:r w:rsidRPr="00226B9E">
        <w:rPr>
          <w:rFonts w:ascii="Calibri" w:hAnsi="Calibri" w:cs="Calibri"/>
          <w:color w:val="000000"/>
          <w:sz w:val="20"/>
          <w:szCs w:val="20"/>
          <w:lang w:val="en-GB"/>
        </w:rPr>
        <w:t>in the event that, in the course of the Ordering Party’s use or disposal of the rights obtained under the aforementioned agreement, it transpires that this declaration is untrue and any third party brings pecuniary or non-pecuniary claims against the Ordering Party, any losses incurred by the Client arising therefrom shall be covered by the Contractor.</w:t>
      </w:r>
    </w:p>
    <w:tbl>
      <w:tblPr>
        <w:tblStyle w:val="Tabela-Siatka"/>
        <w:tblW w:w="0" w:type="auto"/>
        <w:tblInd w:w="6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8"/>
      </w:tblGrid>
      <w:tr w:rsidR="002E0463" w:rsidTr="002E0463" w14:paraId="52A36F34" w14:textId="77777777">
        <w:tc>
          <w:tcPr>
            <w:tcW w:w="3148" w:type="dxa"/>
          </w:tcPr>
          <w:p w:rsidRPr="00226B9E" w:rsidR="002E0463" w:rsidRDefault="002E0463" w14:paraId="3305CFE4" w14:textId="77777777">
            <w:pPr>
              <w:spacing w:before="0" w:line="240" w:lineRule="auto"/>
              <w:jc w:val="center"/>
              <w:rPr>
                <w:rFonts w:asciiTheme="majorHAnsi" w:hAnsiTheme="majorHAnsi" w:cstheme="majorHAnsi"/>
                <w:sz w:val="20"/>
                <w:szCs w:val="20"/>
                <w:lang w:val="en-GB"/>
              </w:rPr>
            </w:pPr>
          </w:p>
          <w:p w:rsidRPr="00226B9E" w:rsidR="002E0463" w:rsidRDefault="002E0463" w14:paraId="4143A0A3" w14:textId="77777777">
            <w:pPr>
              <w:spacing w:before="0" w:line="240" w:lineRule="auto"/>
              <w:jc w:val="center"/>
              <w:rPr>
                <w:rFonts w:asciiTheme="majorHAnsi" w:hAnsiTheme="majorHAnsi" w:cstheme="majorHAnsi"/>
                <w:sz w:val="20"/>
                <w:szCs w:val="20"/>
                <w:lang w:val="en-GB"/>
              </w:rPr>
            </w:pPr>
          </w:p>
          <w:p w:rsidRPr="00226B9E" w:rsidR="002E0463" w:rsidRDefault="002E0463" w14:paraId="5A7662DC" w14:textId="77777777">
            <w:pPr>
              <w:spacing w:before="0" w:line="240" w:lineRule="auto"/>
              <w:jc w:val="center"/>
              <w:rPr>
                <w:rFonts w:asciiTheme="majorHAnsi" w:hAnsiTheme="majorHAnsi" w:cstheme="majorHAnsi"/>
                <w:sz w:val="20"/>
                <w:szCs w:val="20"/>
                <w:lang w:val="en-GB"/>
              </w:rPr>
            </w:pPr>
          </w:p>
          <w:p w:rsidR="002E0463" w:rsidRDefault="0082277C" w14:paraId="0ABB6878" w14:textId="3ACC11D5">
            <w:pPr>
              <w:spacing w:before="0" w:line="240" w:lineRule="auto"/>
              <w:jc w:val="center"/>
              <w:rPr>
                <w:rFonts w:asciiTheme="majorHAnsi" w:hAnsiTheme="majorHAnsi" w:cstheme="majorHAnsi"/>
                <w:color w:val="000000"/>
                <w:sz w:val="20"/>
                <w:szCs w:val="20"/>
                <w:lang w:val="en-US"/>
              </w:rPr>
            </w:pPr>
            <w:r>
              <w:rPr>
                <w:rFonts w:asciiTheme="majorHAnsi" w:hAnsiTheme="majorHAnsi" w:cstheme="majorHAnsi"/>
                <w:sz w:val="20"/>
                <w:szCs w:val="20"/>
                <w:lang w:val="en-US"/>
              </w:rPr>
              <w:t>………………….……………..…………………</w:t>
            </w:r>
          </w:p>
        </w:tc>
      </w:tr>
      <w:tr w:rsidRPr="00226B9E" w:rsidR="002E0463" w:rsidTr="002E0463" w14:paraId="49EDB9A9" w14:textId="77777777">
        <w:tc>
          <w:tcPr>
            <w:tcW w:w="3148" w:type="dxa"/>
            <w:hideMark/>
          </w:tcPr>
          <w:p w:rsidRPr="00226B9E" w:rsidR="002E0463" w:rsidRDefault="002E0463" w14:paraId="62EDECCA" w14:textId="77777777">
            <w:pPr>
              <w:spacing w:before="0" w:line="240" w:lineRule="auto"/>
              <w:jc w:val="center"/>
              <w:rPr>
                <w:rFonts w:asciiTheme="majorHAnsi" w:hAnsiTheme="majorHAnsi" w:cstheme="majorHAnsi"/>
                <w:sz w:val="20"/>
                <w:szCs w:val="20"/>
                <w:lang w:val="en-GB"/>
              </w:rPr>
            </w:pPr>
            <w:r w:rsidRPr="00226B9E">
              <w:rPr>
                <w:rFonts w:asciiTheme="majorHAnsi" w:hAnsiTheme="majorHAnsi" w:cstheme="majorHAnsi"/>
                <w:sz w:val="20"/>
                <w:szCs w:val="20"/>
                <w:lang w:val="en-GB"/>
              </w:rPr>
              <w:t>Representative of the Contractor</w:t>
            </w:r>
          </w:p>
          <w:p w:rsidRPr="00226B9E" w:rsidR="002E0463" w:rsidRDefault="002E0463" w14:paraId="5CA1E57C" w14:textId="77777777">
            <w:pPr>
              <w:spacing w:before="0" w:line="240" w:lineRule="auto"/>
              <w:jc w:val="center"/>
              <w:rPr>
                <w:rFonts w:asciiTheme="majorHAnsi" w:hAnsiTheme="majorHAnsi" w:cstheme="majorHAnsi"/>
                <w:color w:val="000000"/>
                <w:sz w:val="20"/>
                <w:szCs w:val="20"/>
                <w:lang w:val="en-GB"/>
              </w:rPr>
            </w:pPr>
            <w:r w:rsidRPr="00226B9E">
              <w:rPr>
                <w:rFonts w:asciiTheme="majorHAnsi" w:hAnsiTheme="majorHAnsi" w:cstheme="majorHAnsi"/>
                <w:i/>
                <w:sz w:val="18"/>
                <w:szCs w:val="18"/>
                <w:lang w:val="en-GB"/>
              </w:rPr>
              <w:t>(signed by hand or electronically)</w:t>
            </w:r>
          </w:p>
        </w:tc>
      </w:tr>
    </w:tbl>
    <w:p w:rsidRPr="00226B9E" w:rsidR="00FD75E5" w:rsidP="002E0463" w:rsidRDefault="00FD75E5" w14:paraId="03B2E8DE" w14:textId="7FAA1135">
      <w:pPr>
        <w:rPr>
          <w:lang w:val="en-GB"/>
        </w:rPr>
      </w:pPr>
    </w:p>
    <w:sectPr w:rsidRPr="00226B9E" w:rsidR="00FD75E5" w:rsidSect="001938FC">
      <w:headerReference w:type="default" r:id="rId8"/>
      <w:footerReference w:type="default" r:id="rId9"/>
      <w:pgSz w:w="11906" w:h="16838" w:orient="portrait" w:code="9"/>
      <w:pgMar w:top="1418" w:right="1418" w:bottom="1701" w:left="1418"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179" w:rsidP="008E39D0" w:rsidRDefault="00464179" w14:paraId="0F226630" w14:textId="77777777">
      <w:pPr>
        <w:spacing w:before="0" w:line="240" w:lineRule="auto"/>
      </w:pPr>
      <w:r>
        <w:separator/>
      </w:r>
    </w:p>
  </w:endnote>
  <w:endnote w:type="continuationSeparator" w:id="0">
    <w:p w:rsidR="00464179" w:rsidP="008E39D0" w:rsidRDefault="00464179" w14:paraId="46F0A869"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8984727"/>
      <w:docPartObj>
        <w:docPartGallery w:val="Page Numbers (Bottom of Page)"/>
        <w:docPartUnique/>
      </w:docPartObj>
      <w:rPr>
        <w:b w:val="1"/>
        <w:bCs w:val="1"/>
        <w:sz w:val="18"/>
        <w:szCs w:val="18"/>
      </w:rPr>
    </w:sdtPr>
    <w:sdtEndPr>
      <w:rPr>
        <w:rFonts w:ascii="Calibri" w:hAnsi="Calibri" w:cs="Calibri" w:asciiTheme="majorAscii" w:hAnsiTheme="majorAscii" w:cstheme="majorAscii"/>
        <w:b w:val="1"/>
        <w:bCs w:val="1"/>
        <w:sz w:val="22"/>
        <w:szCs w:val="22"/>
      </w:rPr>
    </w:sdtEndPr>
    <w:sdtContent>
      <w:sdt>
        <w:sdtPr>
          <w:id w:val="810570607"/>
          <w:docPartObj>
            <w:docPartGallery w:val="Page Numbers (Top of Page)"/>
            <w:docPartUnique/>
          </w:docPartObj>
          <w:rPr>
            <w:b w:val="1"/>
            <w:bCs w:val="1"/>
            <w:sz w:val="18"/>
            <w:szCs w:val="18"/>
          </w:rPr>
        </w:sdtPr>
        <w:sdtEndPr>
          <w:rPr>
            <w:rFonts w:ascii="Calibri" w:hAnsi="Calibri" w:cs="Calibri" w:asciiTheme="majorAscii" w:hAnsiTheme="majorAscii" w:cstheme="majorAscii"/>
            <w:b w:val="1"/>
            <w:bCs w:val="1"/>
            <w:sz w:val="22"/>
            <w:szCs w:val="22"/>
          </w:rPr>
        </w:sdtEndPr>
        <w:sdtContent>
          <w:p w:rsidRPr="00A56E25" w:rsidR="001938FC" w:rsidP="005D02AF" w:rsidRDefault="00A56E25" w14:paraId="1E244614" w14:textId="610E9B7C">
            <w:pPr>
              <w:pStyle w:val="Stopka"/>
              <w:jc w:val="right"/>
              <w:rPr>
                <w:rFonts w:asciiTheme="majorHAnsi" w:hAnsiTheme="majorHAnsi" w:cstheme="majorHAnsi"/>
                <w:b/>
                <w:sz w:val="22"/>
              </w:rPr>
            </w:pPr>
            <w:r>
              <w:rPr>
                <w:noProof/>
                <w:lang w:eastAsia="pl-PL"/>
              </w:rPr>
              <w:drawing>
                <wp:inline distT="0" distB="0" distL="0" distR="0" wp14:anchorId="086FCED3" wp14:editId="47968301">
                  <wp:extent cx="5759450" cy="533118"/>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10710" name="Obraz 729310710"/>
                          <pic:cNvPicPr/>
                        </pic:nvPicPr>
                        <pic:blipFill>
                          <a:blip r:embed="rId1">
                            <a:extLst>
                              <a:ext uri="{28A0092B-C50C-407E-A947-70E740481C1C}">
                                <a14:useLocalDpi xmlns:a14="http://schemas.microsoft.com/office/drawing/2010/main" val="0"/>
                              </a:ext>
                            </a:extLst>
                          </a:blip>
                          <a:stretch>
                            <a:fillRect/>
                          </a:stretch>
                        </pic:blipFill>
                        <pic:spPr>
                          <a:xfrm>
                            <a:off x="0" y="0"/>
                            <a:ext cx="5759450" cy="533118"/>
                          </a:xfrm>
                          <a:prstGeom prst="rect">
                            <a:avLst/>
                          </a:prstGeom>
                        </pic:spPr>
                      </pic:pic>
                    </a:graphicData>
                  </a:graphic>
                </wp:inline>
              </w:drawing>
            </w:r>
            <w:r w:rsidRPr="00A56E25" w:rsidR="00D40CAA">
              <w:rPr>
                <w:rFonts w:asciiTheme="majorHAnsi" w:hAnsiTheme="majorHAnsi" w:cstheme="majorHAnsi"/>
                <w:b/>
                <w:sz w:val="22"/>
              </w:rPr>
              <w:fldChar w:fldCharType="begin"/>
            </w:r>
            <w:r w:rsidRPr="00A56E25" w:rsidR="005D02AF">
              <w:rPr>
                <w:rFonts w:asciiTheme="majorHAnsi" w:hAnsiTheme="majorHAnsi" w:cstheme="majorHAnsi"/>
                <w:b/>
                <w:sz w:val="22"/>
              </w:rPr>
              <w:instrText>PAGE</w:instrText>
            </w:r>
            <w:r w:rsidRPr="00A56E25" w:rsidR="00D40CAA">
              <w:rPr>
                <w:rFonts w:asciiTheme="majorHAnsi" w:hAnsiTheme="majorHAnsi" w:cstheme="majorHAnsi"/>
                <w:b/>
                <w:sz w:val="22"/>
              </w:rPr>
              <w:fldChar w:fldCharType="separate"/>
            </w:r>
            <w:r w:rsidR="000C113F">
              <w:rPr>
                <w:rFonts w:asciiTheme="majorHAnsi" w:hAnsiTheme="majorHAnsi" w:cstheme="majorHAnsi"/>
                <w:b/>
                <w:noProof/>
                <w:sz w:val="22"/>
              </w:rPr>
              <w:t>1</w:t>
            </w:r>
            <w:r w:rsidRPr="00A56E25" w:rsidR="00D40CAA">
              <w:rPr>
                <w:rFonts w:asciiTheme="majorHAnsi" w:hAnsiTheme="majorHAnsi" w:cstheme="majorHAnsi"/>
                <w:b/>
                <w:sz w:val="22"/>
              </w:rPr>
              <w:fldChar w:fldCharType="end"/>
            </w:r>
            <w:r w:rsidRPr="00A56E25" w:rsidR="005D02AF">
              <w:rPr>
                <w:rFonts w:asciiTheme="majorHAnsi" w:hAnsiTheme="majorHAnsi" w:cstheme="majorHAnsi"/>
                <w:sz w:val="22"/>
              </w:rPr>
              <w:t xml:space="preserve"> from</w:t>
            </w:r>
            <w:r w:rsidRPr="00A56E25" w:rsidR="005D02AF">
              <w:rPr>
                <w:rFonts w:asciiTheme="majorHAnsi" w:hAnsiTheme="majorHAnsi" w:cstheme="majorHAnsi"/>
                <w:b/>
                <w:sz w:val="22"/>
              </w:rPr>
              <w:t xml:space="preserve"> </w:t>
            </w:r>
            <w:r w:rsidRPr="00A56E25" w:rsidR="00D40CAA">
              <w:rPr>
                <w:rFonts w:asciiTheme="majorHAnsi" w:hAnsiTheme="majorHAnsi" w:cstheme="majorHAnsi"/>
                <w:b/>
                <w:sz w:val="22"/>
              </w:rPr>
              <w:fldChar w:fldCharType="begin"/>
            </w:r>
            <w:r w:rsidRPr="00A56E25" w:rsidR="005D02AF">
              <w:rPr>
                <w:rFonts w:asciiTheme="majorHAnsi" w:hAnsiTheme="majorHAnsi" w:cstheme="majorHAnsi"/>
                <w:b/>
                <w:sz w:val="22"/>
              </w:rPr>
              <w:instrText>NUMPAGES</w:instrText>
            </w:r>
            <w:r w:rsidRPr="00A56E25" w:rsidR="00D40CAA">
              <w:rPr>
                <w:rFonts w:asciiTheme="majorHAnsi" w:hAnsiTheme="majorHAnsi" w:cstheme="majorHAnsi"/>
                <w:b/>
                <w:sz w:val="22"/>
              </w:rPr>
              <w:fldChar w:fldCharType="separate"/>
            </w:r>
            <w:r w:rsidR="000C113F">
              <w:rPr>
                <w:rFonts w:asciiTheme="majorHAnsi" w:hAnsiTheme="majorHAnsi" w:cstheme="majorHAnsi"/>
                <w:b/>
                <w:noProof/>
                <w:sz w:val="22"/>
              </w:rPr>
              <w:t>1</w:t>
            </w:r>
            <w:r w:rsidRPr="00A56E25" w:rsidR="00D40CAA">
              <w:rPr>
                <w:rFonts w:asciiTheme="majorHAnsi" w:hAnsiTheme="majorHAnsi" w:cstheme="majorHAnsi"/>
                <w:b/>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179" w:rsidP="008E39D0" w:rsidRDefault="00464179" w14:paraId="6F99335E" w14:textId="77777777">
      <w:pPr>
        <w:spacing w:before="0" w:line="240" w:lineRule="auto"/>
      </w:pPr>
      <w:r>
        <w:separator/>
      </w:r>
    </w:p>
  </w:footnote>
  <w:footnote w:type="continuationSeparator" w:id="0">
    <w:p w:rsidR="00464179" w:rsidP="008E39D0" w:rsidRDefault="00464179" w14:paraId="3E426D2B" w14:textId="77777777">
      <w:pPr>
        <w:spacing w:before="0" w:line="240" w:lineRule="auto"/>
      </w:pPr>
      <w:r>
        <w:continuationSeparator/>
      </w:r>
    </w:p>
  </w:footnote>
  <w:footnote w:id="1">
    <w:p w:rsidR="002E0463" w:rsidP="002E0463" w:rsidRDefault="002E0463" w14:paraId="3FF86CA6" w14:textId="77777777">
      <w:pPr>
        <w:pStyle w:val="Tekstprzypisudolnego"/>
        <w:rPr>
          <w:rFonts w:asciiTheme="majorHAnsi" w:hAnsiTheme="majorHAnsi" w:cstheme="majorHAnsi"/>
          <w:sz w:val="16"/>
          <w:szCs w:val="16"/>
        </w:rPr>
      </w:pPr>
      <w:r>
        <w:rPr>
          <w:rStyle w:val="Odwoanieprzypisudolnego"/>
          <w:rFonts w:asciiTheme="majorHAnsi" w:hAnsiTheme="majorHAnsi" w:cstheme="majorHAnsi"/>
          <w:sz w:val="16"/>
          <w:szCs w:val="16"/>
        </w:rPr>
        <w:footnoteRef/>
      </w:r>
      <w:r>
        <w:rPr>
          <w:rFonts w:asciiTheme="majorHAnsi" w:hAnsiTheme="majorHAnsi" w:cstheme="majorHAnsi"/>
          <w:sz w:val="16"/>
          <w:szCs w:val="16"/>
        </w:rPr>
        <w:t xml:space="preserve"> </w:t>
      </w:r>
      <w:proofErr w:type="spellStart"/>
      <w:r>
        <w:rPr>
          <w:rFonts w:asciiTheme="majorHAnsi" w:hAnsiTheme="majorHAnsi" w:cstheme="majorHAnsi"/>
          <w:sz w:val="16"/>
          <w:szCs w:val="16"/>
        </w:rPr>
        <w:t>Delete</w:t>
      </w:r>
      <w:proofErr w:type="spellEnd"/>
      <w:r>
        <w:rPr>
          <w:rFonts w:asciiTheme="majorHAnsi" w:hAnsiTheme="majorHAnsi" w:cstheme="majorHAnsi"/>
          <w:sz w:val="16"/>
          <w:szCs w:val="16"/>
        </w:rPr>
        <w:t xml:space="preserve"> as </w:t>
      </w:r>
      <w:proofErr w:type="spellStart"/>
      <w:r>
        <w:rPr>
          <w:rFonts w:asciiTheme="majorHAnsi" w:hAnsiTheme="majorHAnsi" w:cstheme="majorHAnsi"/>
          <w:sz w:val="16"/>
          <w:szCs w:val="16"/>
        </w:rPr>
        <w:t>appropriate</w:t>
      </w:r>
      <w:proofErr w:type="spellEnd"/>
      <w:r>
        <w:rPr>
          <w:rFonts w:asciiTheme="majorHAnsi" w:hAnsiTheme="majorHAnsi" w:cs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4124" w:rsidR="001546D8" w:rsidP="3E0D7E24" w:rsidRDefault="00E0490C" w14:paraId="39FABAC3" w14:textId="151621A8">
    <w:pPr>
      <w:pStyle w:val="Nagwek"/>
      <w:tabs>
        <w:tab w:val="left" w:pos="6330"/>
      </w:tabs>
      <w:jc w:val="center"/>
      <w:rPr>
        <w:rFonts w:ascii="Calibri" w:hAnsi="Calibri" w:cs="Calibri" w:asciiTheme="majorAscii" w:hAnsiTheme="majorAscii" w:cstheme="majorAscii"/>
        <w:sz w:val="22"/>
        <w:szCs w:val="22"/>
      </w:rPr>
    </w:pPr>
    <w:r w:rsidRPr="3E0D7E24" w:rsidR="3E0D7E24">
      <w:rPr>
        <w:rFonts w:ascii="Calibri" w:hAnsi="Calibri" w:cs="Calibri" w:asciiTheme="majorAscii" w:hAnsiTheme="majorAscii" w:cstheme="majorAscii"/>
        <w:sz w:val="22"/>
        <w:szCs w:val="22"/>
      </w:rPr>
      <w:t>08/FENG/2026</w:t>
    </w:r>
    <w:r w:rsidRPr="3E0D7E24" w:rsidR="3E0D7E24">
      <w:rPr>
        <w:rFonts w:ascii="Calibri" w:hAnsi="Calibri" w:cs="Calibri" w:asciiTheme="majorAscii" w:hAnsiTheme="majorAscii" w:cstheme="majorAscii"/>
        <w:sz w:val="22"/>
        <w:szCs w:val="22"/>
      </w:rPr>
      <w:t xml:space="preserve"> </w:t>
    </w:r>
    <w:r>
      <w:tab/>
    </w:r>
    <w:r>
      <w:tab/>
    </w:r>
    <w:r w:rsidRPr="3E0D7E24" w:rsidR="3E0D7E24">
      <w:rPr>
        <w:rFonts w:ascii="Calibri" w:hAnsi="Calibri" w:cs="Calibri" w:asciiTheme="majorAscii" w:hAnsiTheme="majorAscii" w:cstheme="majorAscii"/>
        <w:sz w:val="22"/>
        <w:szCs w:val="22"/>
      </w:rPr>
      <w:t xml:space="preserve">          </w:t>
    </w:r>
    <w:r w:rsidRPr="3E0D7E24" w:rsidR="3E0D7E24">
      <w:rPr>
        <w:rFonts w:ascii="Calibri" w:hAnsi="Calibri" w:cs="Calibri" w:asciiTheme="majorAscii" w:hAnsiTheme="majorAscii" w:cstheme="majorAscii"/>
        <w:sz w:val="22"/>
        <w:szCs w:val="22"/>
      </w:rPr>
      <w:t xml:space="preserve">                  </w:t>
    </w:r>
    <w:r w:rsidRPr="3E0D7E24" w:rsidR="3E0D7E24">
      <w:rPr>
        <w:rFonts w:ascii="Calibri" w:hAnsi="Calibri" w:eastAsia="Calibri" w:cs="Calibri"/>
        <w:noProof w:val="0"/>
        <w:sz w:val="22"/>
        <w:szCs w:val="22"/>
        <w:lang w:val="en-GB"/>
      </w:rPr>
      <w:t xml:space="preserve">Annex </w:t>
    </w:r>
    <w:r w:rsidRPr="3E0D7E24" w:rsidR="3E0D7E24">
      <w:rPr>
        <w:rFonts w:ascii="Calibri" w:hAnsi="Calibri" w:cs="Calibri" w:asciiTheme="majorAscii" w:hAnsiTheme="majorAscii" w:cstheme="majorAscii"/>
        <w:sz w:val="22"/>
        <w:szCs w:val="22"/>
      </w:rPr>
      <w:t>4</w:t>
    </w:r>
  </w:p>
</w:hdr>
</file>

<file path=word/intelligence2.xml><?xml version="1.0" encoding="utf-8"?>
<int2:intelligence xmlns:int2="http://schemas.microsoft.com/office/intelligence/2020/intelligence">
  <int2:observations>
    <int2:bookmark int2:bookmarkName="_Int_BViHc8gF" int2:invalidationBookmarkName="" int2:hashCode="kmHXLh/9IFSYFL" int2:id="MAJbPofr">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3D6"/>
    <w:multiLevelType w:val="hybridMultilevel"/>
    <w:tmpl w:val="0406BF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E7578"/>
    <w:multiLevelType w:val="multilevel"/>
    <w:tmpl w:val="54CC7E50"/>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7B2672C"/>
    <w:multiLevelType w:val="hybridMultilevel"/>
    <w:tmpl w:val="9260115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AF503A"/>
    <w:multiLevelType w:val="hybridMultilevel"/>
    <w:tmpl w:val="86B09AC4"/>
    <w:lvl w:ilvl="0" w:tplc="FDE022B2">
      <w:start w:val="1"/>
      <w:numFmt w:val="decimal"/>
      <w:lvlText w:val="%1."/>
      <w:lvlJc w:val="left"/>
      <w:pPr>
        <w:ind w:left="360" w:hanging="360"/>
      </w:pPr>
      <w:rPr>
        <w:rFonts w:cs="Times New Roman"/>
      </w:rPr>
    </w:lvl>
    <w:lvl w:ilvl="1" w:tplc="2E0E1B44">
      <w:start w:val="1"/>
      <w:numFmt w:val="decimal"/>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15:restartNumberingAfterBreak="0">
    <w:nsid w:val="1F907E3F"/>
    <w:multiLevelType w:val="hybridMultilevel"/>
    <w:tmpl w:val="40BA72D4"/>
    <w:lvl w:ilvl="0" w:tplc="09765806">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2BEC33DA"/>
    <w:multiLevelType w:val="hybridMultilevel"/>
    <w:tmpl w:val="9E8271DE"/>
    <w:lvl w:ilvl="0" w:tplc="E7A68730">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570D60"/>
    <w:multiLevelType w:val="hybridMultilevel"/>
    <w:tmpl w:val="BA76E9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7C07C3"/>
    <w:multiLevelType w:val="hybridMultilevel"/>
    <w:tmpl w:val="42F2BBC2"/>
    <w:lvl w:ilvl="0" w:tplc="09765806">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452D0B91"/>
    <w:multiLevelType w:val="hybridMultilevel"/>
    <w:tmpl w:val="E90AEB0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82E51B0"/>
    <w:multiLevelType w:val="multilevel"/>
    <w:tmpl w:val="54CC7E5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C20335C"/>
    <w:multiLevelType w:val="multilevel"/>
    <w:tmpl w:val="ABE4EA7C"/>
    <w:lvl w:ilvl="0">
      <w:start w:val="1"/>
      <w:numFmt w:val="upperLetter"/>
      <w:lvlText w:val="%1)"/>
      <w:lvlJc w:val="left"/>
      <w:pPr>
        <w:ind w:left="360" w:hanging="360"/>
      </w:pPr>
      <w:rPr>
        <w:rFonts w:ascii="Times New Roman" w:hAnsi="Times New Roman" w:cs="Times New Roman" w:eastAsiaTheme="minorHAnsi"/>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1" w15:restartNumberingAfterBreak="0">
    <w:nsid w:val="50FF0389"/>
    <w:multiLevelType w:val="hybridMultilevel"/>
    <w:tmpl w:val="00AC1C54"/>
    <w:lvl w:ilvl="0" w:tplc="04DCE4A4">
      <w:start w:val="1"/>
      <w:numFmt w:val="lowerLetter"/>
      <w:lvlText w:val="%1.)"/>
      <w:lvlJc w:val="left"/>
      <w:pPr>
        <w:ind w:left="720" w:hanging="360"/>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313D21"/>
    <w:multiLevelType w:val="hybridMultilevel"/>
    <w:tmpl w:val="1DE06600"/>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59DD48A2"/>
    <w:multiLevelType w:val="hybridMultilevel"/>
    <w:tmpl w:val="54300B0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C8A56A5"/>
    <w:multiLevelType w:val="hybridMultilevel"/>
    <w:tmpl w:val="608C57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6A7DDB"/>
    <w:multiLevelType w:val="hybridMultilevel"/>
    <w:tmpl w:val="C596AF2A"/>
    <w:lvl w:ilvl="0" w:tplc="E75A2C82">
      <w:start w:val="1"/>
      <w:numFmt w:val="decimal"/>
      <w:lvlText w:val="%1."/>
      <w:lvlJc w:val="left"/>
      <w:pPr>
        <w:ind w:left="420" w:hanging="420"/>
      </w:pPr>
      <w:rPr>
        <w:rFonts w:hint="default"/>
        <w:b w:val="0"/>
      </w:rPr>
    </w:lvl>
    <w:lvl w:ilvl="1" w:tplc="9648AD6C">
      <w:start w:val="2"/>
      <w:numFmt w:val="bullet"/>
      <w:lvlText w:val=""/>
      <w:lvlJc w:val="left"/>
      <w:pPr>
        <w:ind w:left="1080" w:hanging="360"/>
      </w:pPr>
      <w:rPr>
        <w:rFonts w:hint="default" w:ascii="Symbol" w:hAnsi="Symbol" w:cs="Times New Roman" w:eastAsiaTheme="minorHAnsi"/>
      </w:rPr>
    </w:lvl>
    <w:lvl w:ilvl="2" w:tplc="661EE4B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DE56597"/>
    <w:multiLevelType w:val="hybridMultilevel"/>
    <w:tmpl w:val="425E9B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7E26F9"/>
    <w:multiLevelType w:val="hybridMultilevel"/>
    <w:tmpl w:val="EF9483C0"/>
    <w:lvl w:ilvl="0" w:tplc="0415000F">
      <w:start w:val="1"/>
      <w:numFmt w:val="decimal"/>
      <w:lvlText w:val="%1."/>
      <w:lvlJc w:val="left"/>
      <w:pPr>
        <w:ind w:left="720" w:hanging="360"/>
      </w:pPr>
      <w:rPr>
        <w:rFonts w:hint="default"/>
      </w:rPr>
    </w:lvl>
    <w:lvl w:ilvl="1" w:tplc="EFC61E0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14D8F96E">
      <w:start w:val="1"/>
      <w:numFmt w:val="lowerLetter"/>
      <w:lvlText w:val="%4)"/>
      <w:lvlJc w:val="left"/>
      <w:pPr>
        <w:ind w:left="2520" w:firstLine="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774C0F"/>
    <w:multiLevelType w:val="hybridMultilevel"/>
    <w:tmpl w:val="FBE2D19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9" w15:restartNumberingAfterBreak="0">
    <w:nsid w:val="65802A53"/>
    <w:multiLevelType w:val="hybridMultilevel"/>
    <w:tmpl w:val="57E8F0EC"/>
    <w:lvl w:ilvl="0" w:tplc="0415000F">
      <w:start w:val="1"/>
      <w:numFmt w:val="decimal"/>
      <w:lvlText w:val="%1."/>
      <w:lvlJc w:val="left"/>
      <w:pPr>
        <w:ind w:left="720" w:hanging="360"/>
      </w:pPr>
      <w:rPr>
        <w:rFonts w:hint="default"/>
      </w:rPr>
    </w:lvl>
    <w:lvl w:ilvl="1" w:tplc="EFC61E0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14D8F96E">
      <w:start w:val="1"/>
      <w:numFmt w:val="lowerLetter"/>
      <w:lvlText w:val="%4)"/>
      <w:lvlJc w:val="left"/>
      <w:pPr>
        <w:ind w:left="2520" w:firstLine="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1E603F"/>
    <w:multiLevelType w:val="hybridMultilevel"/>
    <w:tmpl w:val="D9008B90"/>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697A2E93"/>
    <w:multiLevelType w:val="hybridMultilevel"/>
    <w:tmpl w:val="F36644F4"/>
    <w:lvl w:ilvl="0" w:tplc="B5DC6C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2" w15:restartNumberingAfterBreak="0">
    <w:nsid w:val="75C858F6"/>
    <w:multiLevelType w:val="hybridMultilevel"/>
    <w:tmpl w:val="5CA8EC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6A44EF3"/>
    <w:multiLevelType w:val="hybridMultilevel"/>
    <w:tmpl w:val="2E528A20"/>
    <w:lvl w:ilvl="0" w:tplc="09765806">
      <w:start w:val="1"/>
      <w:numFmt w:val="decimal"/>
      <w:lvlText w:val="%1."/>
      <w:lvlJc w:val="left"/>
      <w:pPr>
        <w:ind w:left="360" w:hanging="360"/>
      </w:pPr>
      <w:rPr>
        <w:rFonts w:cs="Times New Roman"/>
      </w:rPr>
    </w:lvl>
    <w:lvl w:ilvl="1" w:tplc="5206050E">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15:restartNumberingAfterBreak="0">
    <w:nsid w:val="7890704D"/>
    <w:multiLevelType w:val="multilevel"/>
    <w:tmpl w:val="07C2EC70"/>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8A76043"/>
    <w:multiLevelType w:val="hybridMultilevel"/>
    <w:tmpl w:val="35185D46"/>
    <w:lvl w:ilvl="0" w:tplc="09765806">
      <w:start w:val="1"/>
      <w:numFmt w:val="decimal"/>
      <w:lvlText w:val="%1."/>
      <w:lvlJc w:val="left"/>
      <w:pPr>
        <w:ind w:left="360" w:hanging="360"/>
      </w:pPr>
      <w:rPr>
        <w:rFonts w:cs="Times New Roman"/>
      </w:rPr>
    </w:lvl>
    <w:lvl w:ilvl="1" w:tplc="5206050E">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087842463">
    <w:abstractNumId w:val="0"/>
  </w:num>
  <w:num w:numId="2" w16cid:durableId="1692416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08829">
    <w:abstractNumId w:val="22"/>
  </w:num>
  <w:num w:numId="4" w16cid:durableId="1137602084">
    <w:abstractNumId w:val="15"/>
  </w:num>
  <w:num w:numId="5" w16cid:durableId="628633875">
    <w:abstractNumId w:val="20"/>
  </w:num>
  <w:num w:numId="6" w16cid:durableId="559286888">
    <w:abstractNumId w:val="19"/>
  </w:num>
  <w:num w:numId="7" w16cid:durableId="1564608603">
    <w:abstractNumId w:val="18"/>
  </w:num>
  <w:num w:numId="8" w16cid:durableId="5411371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1977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5334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7653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9442730">
    <w:abstractNumId w:val="9"/>
  </w:num>
  <w:num w:numId="13" w16cid:durableId="819880888">
    <w:abstractNumId w:val="1"/>
  </w:num>
  <w:num w:numId="14" w16cid:durableId="1273778302">
    <w:abstractNumId w:val="12"/>
  </w:num>
  <w:num w:numId="15" w16cid:durableId="818379382">
    <w:abstractNumId w:val="13"/>
  </w:num>
  <w:num w:numId="16" w16cid:durableId="1053313433">
    <w:abstractNumId w:val="21"/>
  </w:num>
  <w:num w:numId="17" w16cid:durableId="1734037055">
    <w:abstractNumId w:val="4"/>
  </w:num>
  <w:num w:numId="18" w16cid:durableId="1598098143">
    <w:abstractNumId w:val="8"/>
  </w:num>
  <w:num w:numId="19" w16cid:durableId="144123861">
    <w:abstractNumId w:val="6"/>
  </w:num>
  <w:num w:numId="20" w16cid:durableId="1666277144">
    <w:abstractNumId w:val="16"/>
  </w:num>
  <w:num w:numId="21" w16cid:durableId="481311722">
    <w:abstractNumId w:val="14"/>
  </w:num>
  <w:num w:numId="22" w16cid:durableId="1048262653">
    <w:abstractNumId w:val="17"/>
  </w:num>
  <w:num w:numId="23" w16cid:durableId="665013333">
    <w:abstractNumId w:val="11"/>
  </w:num>
  <w:num w:numId="24" w16cid:durableId="1567915805">
    <w:abstractNumId w:val="5"/>
  </w:num>
  <w:num w:numId="25" w16cid:durableId="2096318520">
    <w:abstractNumId w:val="2"/>
  </w:num>
  <w:num w:numId="26" w16cid:durableId="1900706003">
    <w:abstractNumId w:val="10"/>
  </w:num>
  <w:num w:numId="27" w16cid:durableId="868102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4035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D0"/>
    <w:rsid w:val="00022305"/>
    <w:rsid w:val="00035207"/>
    <w:rsid w:val="00037F63"/>
    <w:rsid w:val="00063270"/>
    <w:rsid w:val="0007254E"/>
    <w:rsid w:val="000809C1"/>
    <w:rsid w:val="00087F18"/>
    <w:rsid w:val="000B6A88"/>
    <w:rsid w:val="000B7CF1"/>
    <w:rsid w:val="000C113F"/>
    <w:rsid w:val="000D0F99"/>
    <w:rsid w:val="000D260A"/>
    <w:rsid w:val="000E34A3"/>
    <w:rsid w:val="00111558"/>
    <w:rsid w:val="00115440"/>
    <w:rsid w:val="00132314"/>
    <w:rsid w:val="001517A9"/>
    <w:rsid w:val="001546D8"/>
    <w:rsid w:val="001804B9"/>
    <w:rsid w:val="001904DB"/>
    <w:rsid w:val="001938FC"/>
    <w:rsid w:val="001A2B34"/>
    <w:rsid w:val="001B057C"/>
    <w:rsid w:val="001B18D2"/>
    <w:rsid w:val="001C6349"/>
    <w:rsid w:val="001D693F"/>
    <w:rsid w:val="001D6B96"/>
    <w:rsid w:val="001E530D"/>
    <w:rsid w:val="001F50DB"/>
    <w:rsid w:val="00207CA3"/>
    <w:rsid w:val="0021037E"/>
    <w:rsid w:val="00223ECE"/>
    <w:rsid w:val="00226B9E"/>
    <w:rsid w:val="00230426"/>
    <w:rsid w:val="00233595"/>
    <w:rsid w:val="002526AA"/>
    <w:rsid w:val="002603F8"/>
    <w:rsid w:val="002731D1"/>
    <w:rsid w:val="0027540A"/>
    <w:rsid w:val="00275DEB"/>
    <w:rsid w:val="0028036B"/>
    <w:rsid w:val="00287EE0"/>
    <w:rsid w:val="00293464"/>
    <w:rsid w:val="0029456F"/>
    <w:rsid w:val="00294BF0"/>
    <w:rsid w:val="0029787F"/>
    <w:rsid w:val="002A2262"/>
    <w:rsid w:val="002C37EE"/>
    <w:rsid w:val="002C45FD"/>
    <w:rsid w:val="002D34C3"/>
    <w:rsid w:val="002E0463"/>
    <w:rsid w:val="002E40A2"/>
    <w:rsid w:val="0030326B"/>
    <w:rsid w:val="003109CB"/>
    <w:rsid w:val="003150DA"/>
    <w:rsid w:val="00317688"/>
    <w:rsid w:val="00322673"/>
    <w:rsid w:val="003269BB"/>
    <w:rsid w:val="0034181C"/>
    <w:rsid w:val="003622DD"/>
    <w:rsid w:val="00376401"/>
    <w:rsid w:val="00387C99"/>
    <w:rsid w:val="003A1163"/>
    <w:rsid w:val="003A74AD"/>
    <w:rsid w:val="003B7880"/>
    <w:rsid w:val="003D12D1"/>
    <w:rsid w:val="003D14B8"/>
    <w:rsid w:val="003D4775"/>
    <w:rsid w:val="00443468"/>
    <w:rsid w:val="00454C7A"/>
    <w:rsid w:val="00464179"/>
    <w:rsid w:val="00464313"/>
    <w:rsid w:val="00480D65"/>
    <w:rsid w:val="0048723D"/>
    <w:rsid w:val="004915AF"/>
    <w:rsid w:val="00494F1D"/>
    <w:rsid w:val="004A4F32"/>
    <w:rsid w:val="004B2552"/>
    <w:rsid w:val="004B7FAC"/>
    <w:rsid w:val="004C57B0"/>
    <w:rsid w:val="004E2A81"/>
    <w:rsid w:val="004F41B2"/>
    <w:rsid w:val="004F6F38"/>
    <w:rsid w:val="00522B1E"/>
    <w:rsid w:val="0052393D"/>
    <w:rsid w:val="005279F0"/>
    <w:rsid w:val="0053140E"/>
    <w:rsid w:val="0054201D"/>
    <w:rsid w:val="00543B6D"/>
    <w:rsid w:val="00565A03"/>
    <w:rsid w:val="0058371F"/>
    <w:rsid w:val="00595921"/>
    <w:rsid w:val="0059783C"/>
    <w:rsid w:val="005A0236"/>
    <w:rsid w:val="005A4051"/>
    <w:rsid w:val="005A4D0F"/>
    <w:rsid w:val="005B2A23"/>
    <w:rsid w:val="005B449A"/>
    <w:rsid w:val="005B5B2A"/>
    <w:rsid w:val="005C6AAB"/>
    <w:rsid w:val="005D02AF"/>
    <w:rsid w:val="005D47E6"/>
    <w:rsid w:val="005F28EA"/>
    <w:rsid w:val="005F6205"/>
    <w:rsid w:val="0060004C"/>
    <w:rsid w:val="006101E6"/>
    <w:rsid w:val="006137E8"/>
    <w:rsid w:val="006141AD"/>
    <w:rsid w:val="00623F8F"/>
    <w:rsid w:val="0063739D"/>
    <w:rsid w:val="006720BC"/>
    <w:rsid w:val="00672EA2"/>
    <w:rsid w:val="006827E6"/>
    <w:rsid w:val="00694A35"/>
    <w:rsid w:val="006A29D9"/>
    <w:rsid w:val="006B7FF4"/>
    <w:rsid w:val="006D0F5A"/>
    <w:rsid w:val="006D44D2"/>
    <w:rsid w:val="006E2E0E"/>
    <w:rsid w:val="006E6753"/>
    <w:rsid w:val="006F1069"/>
    <w:rsid w:val="006F3655"/>
    <w:rsid w:val="006F4318"/>
    <w:rsid w:val="006F7091"/>
    <w:rsid w:val="007002B4"/>
    <w:rsid w:val="00702427"/>
    <w:rsid w:val="00712274"/>
    <w:rsid w:val="007401A5"/>
    <w:rsid w:val="007420FB"/>
    <w:rsid w:val="0075024E"/>
    <w:rsid w:val="00752822"/>
    <w:rsid w:val="00764CDF"/>
    <w:rsid w:val="007655C0"/>
    <w:rsid w:val="007656AA"/>
    <w:rsid w:val="007657DE"/>
    <w:rsid w:val="00771EA6"/>
    <w:rsid w:val="007726A6"/>
    <w:rsid w:val="00775AA6"/>
    <w:rsid w:val="00775CC7"/>
    <w:rsid w:val="0078068D"/>
    <w:rsid w:val="00780E0F"/>
    <w:rsid w:val="00793562"/>
    <w:rsid w:val="007A5D3E"/>
    <w:rsid w:val="007A7CB1"/>
    <w:rsid w:val="007B20C9"/>
    <w:rsid w:val="007C438B"/>
    <w:rsid w:val="007E6469"/>
    <w:rsid w:val="007F48B7"/>
    <w:rsid w:val="007F7A8C"/>
    <w:rsid w:val="008106D0"/>
    <w:rsid w:val="00814857"/>
    <w:rsid w:val="00814D9A"/>
    <w:rsid w:val="008202BD"/>
    <w:rsid w:val="00820818"/>
    <w:rsid w:val="0082277C"/>
    <w:rsid w:val="00836282"/>
    <w:rsid w:val="008476A0"/>
    <w:rsid w:val="00862ABE"/>
    <w:rsid w:val="0086468F"/>
    <w:rsid w:val="00873A71"/>
    <w:rsid w:val="00897E4F"/>
    <w:rsid w:val="008A3251"/>
    <w:rsid w:val="008A6E1D"/>
    <w:rsid w:val="008D426F"/>
    <w:rsid w:val="008E39D0"/>
    <w:rsid w:val="008F1E66"/>
    <w:rsid w:val="008F35BB"/>
    <w:rsid w:val="008F3935"/>
    <w:rsid w:val="00905688"/>
    <w:rsid w:val="0091197B"/>
    <w:rsid w:val="00923677"/>
    <w:rsid w:val="00924B1B"/>
    <w:rsid w:val="0092641C"/>
    <w:rsid w:val="00942AA1"/>
    <w:rsid w:val="00957F1C"/>
    <w:rsid w:val="00971943"/>
    <w:rsid w:val="00985EDC"/>
    <w:rsid w:val="009915C0"/>
    <w:rsid w:val="0099326B"/>
    <w:rsid w:val="009933A9"/>
    <w:rsid w:val="009A141E"/>
    <w:rsid w:val="009A2EB5"/>
    <w:rsid w:val="009A45EE"/>
    <w:rsid w:val="009B5912"/>
    <w:rsid w:val="009C0CE8"/>
    <w:rsid w:val="009C7AEF"/>
    <w:rsid w:val="009D3279"/>
    <w:rsid w:val="009D53B5"/>
    <w:rsid w:val="009D7A63"/>
    <w:rsid w:val="009E1313"/>
    <w:rsid w:val="009F6A5B"/>
    <w:rsid w:val="00A12B92"/>
    <w:rsid w:val="00A20212"/>
    <w:rsid w:val="00A20520"/>
    <w:rsid w:val="00A3499B"/>
    <w:rsid w:val="00A54B1C"/>
    <w:rsid w:val="00A56C3F"/>
    <w:rsid w:val="00A56E25"/>
    <w:rsid w:val="00A56F1D"/>
    <w:rsid w:val="00A57432"/>
    <w:rsid w:val="00A60E58"/>
    <w:rsid w:val="00A62F82"/>
    <w:rsid w:val="00A65CEB"/>
    <w:rsid w:val="00A65D07"/>
    <w:rsid w:val="00A71CD8"/>
    <w:rsid w:val="00A73A3F"/>
    <w:rsid w:val="00A74152"/>
    <w:rsid w:val="00A7516C"/>
    <w:rsid w:val="00A77333"/>
    <w:rsid w:val="00A85F62"/>
    <w:rsid w:val="00A93859"/>
    <w:rsid w:val="00AB1304"/>
    <w:rsid w:val="00AB6599"/>
    <w:rsid w:val="00AC40A6"/>
    <w:rsid w:val="00AD08CB"/>
    <w:rsid w:val="00AD5D26"/>
    <w:rsid w:val="00AE034F"/>
    <w:rsid w:val="00AE2E6B"/>
    <w:rsid w:val="00AF5FF2"/>
    <w:rsid w:val="00B14118"/>
    <w:rsid w:val="00B451B7"/>
    <w:rsid w:val="00B608CD"/>
    <w:rsid w:val="00B67FC1"/>
    <w:rsid w:val="00B87A69"/>
    <w:rsid w:val="00B93156"/>
    <w:rsid w:val="00B976D3"/>
    <w:rsid w:val="00BA032C"/>
    <w:rsid w:val="00BA1245"/>
    <w:rsid w:val="00BA7641"/>
    <w:rsid w:val="00BB0114"/>
    <w:rsid w:val="00BB4650"/>
    <w:rsid w:val="00BC3FE5"/>
    <w:rsid w:val="00BD058F"/>
    <w:rsid w:val="00BD2C30"/>
    <w:rsid w:val="00BD39F8"/>
    <w:rsid w:val="00BD3A48"/>
    <w:rsid w:val="00BD7FBE"/>
    <w:rsid w:val="00BE4C54"/>
    <w:rsid w:val="00BF54E9"/>
    <w:rsid w:val="00C07721"/>
    <w:rsid w:val="00C21139"/>
    <w:rsid w:val="00C27141"/>
    <w:rsid w:val="00C35E97"/>
    <w:rsid w:val="00C36586"/>
    <w:rsid w:val="00C40650"/>
    <w:rsid w:val="00C4227D"/>
    <w:rsid w:val="00C46A90"/>
    <w:rsid w:val="00C57C08"/>
    <w:rsid w:val="00C62B09"/>
    <w:rsid w:val="00C67A3F"/>
    <w:rsid w:val="00C74F62"/>
    <w:rsid w:val="00C826CB"/>
    <w:rsid w:val="00C84F49"/>
    <w:rsid w:val="00C931FB"/>
    <w:rsid w:val="00C94395"/>
    <w:rsid w:val="00CA0EA2"/>
    <w:rsid w:val="00CB208A"/>
    <w:rsid w:val="00CE633F"/>
    <w:rsid w:val="00D14D11"/>
    <w:rsid w:val="00D1571F"/>
    <w:rsid w:val="00D15B11"/>
    <w:rsid w:val="00D21793"/>
    <w:rsid w:val="00D26F40"/>
    <w:rsid w:val="00D275E6"/>
    <w:rsid w:val="00D30090"/>
    <w:rsid w:val="00D30ADF"/>
    <w:rsid w:val="00D40CAA"/>
    <w:rsid w:val="00D6312E"/>
    <w:rsid w:val="00D66FDB"/>
    <w:rsid w:val="00D75DE3"/>
    <w:rsid w:val="00DA0B17"/>
    <w:rsid w:val="00DB1A18"/>
    <w:rsid w:val="00DC3077"/>
    <w:rsid w:val="00DC5871"/>
    <w:rsid w:val="00DC7317"/>
    <w:rsid w:val="00DE14CE"/>
    <w:rsid w:val="00DE67A7"/>
    <w:rsid w:val="00DE691C"/>
    <w:rsid w:val="00DF3475"/>
    <w:rsid w:val="00E0490C"/>
    <w:rsid w:val="00E11EE4"/>
    <w:rsid w:val="00E34CF3"/>
    <w:rsid w:val="00E50484"/>
    <w:rsid w:val="00E60332"/>
    <w:rsid w:val="00E64073"/>
    <w:rsid w:val="00E6763D"/>
    <w:rsid w:val="00E745C9"/>
    <w:rsid w:val="00E84124"/>
    <w:rsid w:val="00E90755"/>
    <w:rsid w:val="00E954D5"/>
    <w:rsid w:val="00E956E1"/>
    <w:rsid w:val="00E95B19"/>
    <w:rsid w:val="00E966FA"/>
    <w:rsid w:val="00EA10E8"/>
    <w:rsid w:val="00EA4400"/>
    <w:rsid w:val="00EA46AA"/>
    <w:rsid w:val="00EA6B49"/>
    <w:rsid w:val="00EA6B4A"/>
    <w:rsid w:val="00EC7478"/>
    <w:rsid w:val="00ED7D08"/>
    <w:rsid w:val="00EE2998"/>
    <w:rsid w:val="00F06F87"/>
    <w:rsid w:val="00F10E8C"/>
    <w:rsid w:val="00F140CF"/>
    <w:rsid w:val="00F30939"/>
    <w:rsid w:val="00F36EF3"/>
    <w:rsid w:val="00F77733"/>
    <w:rsid w:val="00F9128C"/>
    <w:rsid w:val="00FB0879"/>
    <w:rsid w:val="00FB0B7B"/>
    <w:rsid w:val="00FC6009"/>
    <w:rsid w:val="00FC727E"/>
    <w:rsid w:val="00FD75E5"/>
    <w:rsid w:val="00FE282C"/>
    <w:rsid w:val="00FF0AB2"/>
    <w:rsid w:val="00FF14BD"/>
    <w:rsid w:val="00FF3C19"/>
    <w:rsid w:val="00FF59F1"/>
    <w:rsid w:val="3A1A650E"/>
    <w:rsid w:val="3E0D7E24"/>
    <w:rsid w:val="7E5E8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C21E5"/>
  <w15:docId w15:val="{B805070D-B4B5-DB4A-9F1B-DDC90D9A0F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8E39D0"/>
    <w:pPr>
      <w:spacing w:before="120" w:line="360" w:lineRule="auto"/>
      <w:jc w:val="both"/>
    </w:pPr>
    <w:rPr>
      <w:rFonts w:ascii="Times New Roman" w:hAnsi="Times New Roman" w:cs="Times New Roman" w:eastAsiaTheme="minorHAnsi"/>
      <w:szCs w:val="22"/>
      <w:lang w:val="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uiPriority w:val="34"/>
    <w:qFormat/>
    <w:rsid w:val="008E39D0"/>
    <w:pPr>
      <w:ind w:left="720"/>
      <w:contextualSpacing/>
    </w:pPr>
  </w:style>
  <w:style w:type="paragraph" w:styleId="Nagwek">
    <w:name w:val="header"/>
    <w:basedOn w:val="Normalny"/>
    <w:link w:val="NagwekZnak"/>
    <w:uiPriority w:val="99"/>
    <w:unhideWhenUsed/>
    <w:rsid w:val="008E39D0"/>
    <w:pPr>
      <w:tabs>
        <w:tab w:val="center" w:pos="4536"/>
        <w:tab w:val="right" w:pos="9072"/>
      </w:tabs>
      <w:spacing w:before="0" w:line="240" w:lineRule="auto"/>
    </w:pPr>
  </w:style>
  <w:style w:type="character" w:styleId="NagwekZnak" w:customStyle="1">
    <w:name w:val="Nagłówek Znak"/>
    <w:basedOn w:val="Domylnaczcionkaakapitu"/>
    <w:link w:val="Nagwek"/>
    <w:uiPriority w:val="99"/>
    <w:rsid w:val="008E39D0"/>
    <w:rPr>
      <w:rFonts w:ascii="Times New Roman" w:hAnsi="Times New Roman" w:cs="Times New Roman" w:eastAsiaTheme="minorHAnsi"/>
      <w:szCs w:val="22"/>
      <w:lang w:val="pl-PL"/>
    </w:rPr>
  </w:style>
  <w:style w:type="paragraph" w:styleId="Stopka">
    <w:name w:val="footer"/>
    <w:basedOn w:val="Normalny"/>
    <w:link w:val="StopkaZnak"/>
    <w:uiPriority w:val="99"/>
    <w:unhideWhenUsed/>
    <w:rsid w:val="008E39D0"/>
    <w:pPr>
      <w:tabs>
        <w:tab w:val="center" w:pos="4536"/>
        <w:tab w:val="right" w:pos="9072"/>
      </w:tabs>
      <w:spacing w:before="0" w:line="240" w:lineRule="auto"/>
    </w:pPr>
  </w:style>
  <w:style w:type="character" w:styleId="StopkaZnak" w:customStyle="1">
    <w:name w:val="Stopka Znak"/>
    <w:basedOn w:val="Domylnaczcionkaakapitu"/>
    <w:link w:val="Stopka"/>
    <w:uiPriority w:val="99"/>
    <w:rsid w:val="008E39D0"/>
    <w:rPr>
      <w:rFonts w:ascii="Times New Roman" w:hAnsi="Times New Roman" w:cs="Times New Roman" w:eastAsiaTheme="minorHAnsi"/>
      <w:szCs w:val="22"/>
      <w:lang w:val="pl-PL"/>
    </w:rPr>
  </w:style>
  <w:style w:type="paragraph" w:styleId="Tekstprzypisudolnego">
    <w:name w:val="footnote text"/>
    <w:basedOn w:val="Normalny"/>
    <w:link w:val="TekstprzypisudolnegoZnak"/>
    <w:uiPriority w:val="99"/>
    <w:semiHidden/>
    <w:rsid w:val="008E39D0"/>
    <w:pPr>
      <w:spacing w:before="0" w:line="240" w:lineRule="auto"/>
      <w:jc w:val="left"/>
    </w:pPr>
    <w:rPr>
      <w:rFonts w:eastAsia="Times New Roman"/>
      <w:sz w:val="20"/>
      <w:szCs w:val="20"/>
      <w:lang w:eastAsia="pl-PL"/>
    </w:rPr>
  </w:style>
  <w:style w:type="character" w:styleId="TekstprzypisudolnegoZnak" w:customStyle="1">
    <w:name w:val="Tekst przypisu dolnego Znak"/>
    <w:basedOn w:val="Domylnaczcionkaakapitu"/>
    <w:link w:val="Tekstprzypisudolnego"/>
    <w:uiPriority w:val="99"/>
    <w:semiHidden/>
    <w:rsid w:val="008E39D0"/>
    <w:rPr>
      <w:rFonts w:ascii="Times New Roman" w:hAnsi="Times New Roman" w:eastAsia="Times New Roman" w:cs="Times New Roman"/>
      <w:sz w:val="20"/>
      <w:szCs w:val="20"/>
      <w:lang w:val="pl-PL" w:eastAsia="pl-PL"/>
    </w:rPr>
  </w:style>
  <w:style w:type="character" w:styleId="Odwoanieprzypisudolnego">
    <w:name w:val="footnote reference"/>
    <w:basedOn w:val="Domylnaczcionkaakapitu"/>
    <w:uiPriority w:val="99"/>
    <w:semiHidden/>
    <w:rsid w:val="008E39D0"/>
    <w:rPr>
      <w:vertAlign w:val="superscript"/>
    </w:rPr>
  </w:style>
  <w:style w:type="character" w:styleId="Hipercze">
    <w:name w:val="Hyperlink"/>
    <w:rsid w:val="008E39D0"/>
    <w:rPr>
      <w:color w:val="0000FF"/>
      <w:u w:val="single"/>
    </w:rPr>
  </w:style>
  <w:style w:type="character" w:styleId="ZwykytekstZnak" w:customStyle="1">
    <w:name w:val="Zwykły tekst Znak"/>
    <w:link w:val="Zwykytekst"/>
    <w:uiPriority w:val="99"/>
    <w:semiHidden/>
    <w:rsid w:val="008E39D0"/>
    <w:rPr>
      <w:rFonts w:ascii="Courier New" w:hAnsi="Courier New"/>
      <w:lang w:eastAsia="ar-SA"/>
    </w:rPr>
  </w:style>
  <w:style w:type="paragraph" w:styleId="Default" w:customStyle="1">
    <w:name w:val="Default"/>
    <w:rsid w:val="008E39D0"/>
    <w:pPr>
      <w:suppressAutoHyphens/>
      <w:autoSpaceDE w:val="0"/>
    </w:pPr>
    <w:rPr>
      <w:rFonts w:ascii="Times New Roman" w:hAnsi="Times New Roman" w:eastAsia="Arial" w:cs="Times New Roman"/>
      <w:color w:val="000000"/>
      <w:lang w:val="pl-PL" w:eastAsia="ar-SA"/>
    </w:rPr>
  </w:style>
  <w:style w:type="paragraph" w:styleId="Jasnasiatkaakcent31" w:customStyle="1">
    <w:name w:val="Jasna siatka — akcent 31"/>
    <w:basedOn w:val="Normalny"/>
    <w:rsid w:val="008E39D0"/>
    <w:pPr>
      <w:suppressAutoHyphens/>
      <w:spacing w:before="0" w:after="200" w:line="276" w:lineRule="auto"/>
      <w:ind w:left="720"/>
      <w:jc w:val="left"/>
    </w:pPr>
    <w:rPr>
      <w:rFonts w:ascii="Calibri" w:hAnsi="Calibri" w:eastAsia="Times New Roman"/>
      <w:sz w:val="22"/>
      <w:lang w:eastAsia="ar-SA"/>
    </w:rPr>
  </w:style>
  <w:style w:type="paragraph" w:styleId="Zwykytekst">
    <w:name w:val="Plain Text"/>
    <w:basedOn w:val="Normalny"/>
    <w:link w:val="ZwykytekstZnak"/>
    <w:uiPriority w:val="99"/>
    <w:semiHidden/>
    <w:unhideWhenUsed/>
    <w:rsid w:val="008E39D0"/>
    <w:pPr>
      <w:spacing w:before="0" w:line="240" w:lineRule="auto"/>
      <w:jc w:val="left"/>
    </w:pPr>
    <w:rPr>
      <w:rFonts w:ascii="Courier New" w:hAnsi="Courier New" w:eastAsiaTheme="minorEastAsia" w:cstheme="minorBidi"/>
      <w:szCs w:val="24"/>
      <w:lang w:val="en-US" w:eastAsia="ar-SA"/>
    </w:rPr>
  </w:style>
  <w:style w:type="character" w:styleId="PlainTextChar1" w:customStyle="1">
    <w:name w:val="Plain Text Char1"/>
    <w:basedOn w:val="Domylnaczcionkaakapitu"/>
    <w:uiPriority w:val="99"/>
    <w:semiHidden/>
    <w:rsid w:val="008E39D0"/>
    <w:rPr>
      <w:rFonts w:ascii="Courier" w:hAnsi="Courier" w:cs="Times New Roman" w:eastAsiaTheme="minorHAnsi"/>
      <w:sz w:val="21"/>
      <w:szCs w:val="21"/>
      <w:lang w:val="pl-PL"/>
    </w:rPr>
  </w:style>
  <w:style w:type="character" w:styleId="Odwoaniedokomentarza">
    <w:name w:val="annotation reference"/>
    <w:basedOn w:val="Domylnaczcionkaakapitu"/>
    <w:uiPriority w:val="99"/>
    <w:semiHidden/>
    <w:unhideWhenUsed/>
    <w:rsid w:val="008E39D0"/>
    <w:rPr>
      <w:sz w:val="16"/>
      <w:szCs w:val="16"/>
    </w:rPr>
  </w:style>
  <w:style w:type="paragraph" w:styleId="Tekstkomentarza">
    <w:name w:val="annotation text"/>
    <w:basedOn w:val="Normalny"/>
    <w:link w:val="TekstkomentarzaZnak"/>
    <w:uiPriority w:val="99"/>
    <w:semiHidden/>
    <w:unhideWhenUsed/>
    <w:rsid w:val="008E39D0"/>
    <w:pPr>
      <w:spacing w:line="240" w:lineRule="auto"/>
    </w:pPr>
    <w:rPr>
      <w:sz w:val="20"/>
      <w:szCs w:val="20"/>
    </w:rPr>
  </w:style>
  <w:style w:type="character" w:styleId="TekstkomentarzaZnak" w:customStyle="1">
    <w:name w:val="Tekst komentarza Znak"/>
    <w:basedOn w:val="Domylnaczcionkaakapitu"/>
    <w:link w:val="Tekstkomentarza"/>
    <w:uiPriority w:val="99"/>
    <w:semiHidden/>
    <w:rsid w:val="008E39D0"/>
    <w:rPr>
      <w:rFonts w:ascii="Times New Roman" w:hAnsi="Times New Roman" w:cs="Times New Roman" w:eastAsiaTheme="minorHAnsi"/>
      <w:sz w:val="20"/>
      <w:szCs w:val="20"/>
      <w:lang w:val="pl-PL"/>
    </w:rPr>
  </w:style>
  <w:style w:type="paragraph" w:styleId="Tekstdymka">
    <w:name w:val="Balloon Text"/>
    <w:basedOn w:val="Normalny"/>
    <w:link w:val="TekstdymkaZnak"/>
    <w:uiPriority w:val="99"/>
    <w:semiHidden/>
    <w:unhideWhenUsed/>
    <w:rsid w:val="008E39D0"/>
    <w:pPr>
      <w:spacing w:before="0" w:line="240" w:lineRule="auto"/>
    </w:pPr>
    <w:rPr>
      <w:rFonts w:ascii="Lucida Grande" w:hAnsi="Lucida Grande" w:cs="Lucida Grande"/>
      <w:sz w:val="18"/>
      <w:szCs w:val="18"/>
    </w:rPr>
  </w:style>
  <w:style w:type="character" w:styleId="TekstdymkaZnak" w:customStyle="1">
    <w:name w:val="Tekst dymka Znak"/>
    <w:basedOn w:val="Domylnaczcionkaakapitu"/>
    <w:link w:val="Tekstdymka"/>
    <w:uiPriority w:val="99"/>
    <w:semiHidden/>
    <w:rsid w:val="008E39D0"/>
    <w:rPr>
      <w:rFonts w:ascii="Lucida Grande" w:hAnsi="Lucida Grande" w:cs="Lucida Grande" w:eastAsiaTheme="minorHAnsi"/>
      <w:sz w:val="18"/>
      <w:szCs w:val="18"/>
      <w:lang w:val="pl-PL"/>
    </w:rPr>
  </w:style>
  <w:style w:type="paragraph" w:styleId="Tematkomentarza">
    <w:name w:val="annotation subject"/>
    <w:basedOn w:val="Tekstkomentarza"/>
    <w:next w:val="Tekstkomentarza"/>
    <w:link w:val="TematkomentarzaZnak"/>
    <w:uiPriority w:val="99"/>
    <w:semiHidden/>
    <w:unhideWhenUsed/>
    <w:rsid w:val="002603F8"/>
    <w:rPr>
      <w:b/>
      <w:bCs/>
    </w:rPr>
  </w:style>
  <w:style w:type="character" w:styleId="TematkomentarzaZnak" w:customStyle="1">
    <w:name w:val="Temat komentarza Znak"/>
    <w:basedOn w:val="TekstkomentarzaZnak"/>
    <w:link w:val="Tematkomentarza"/>
    <w:uiPriority w:val="99"/>
    <w:semiHidden/>
    <w:rsid w:val="002603F8"/>
    <w:rPr>
      <w:rFonts w:ascii="Times New Roman" w:hAnsi="Times New Roman" w:cs="Times New Roman" w:eastAsiaTheme="minorHAnsi"/>
      <w:b/>
      <w:bCs/>
      <w:sz w:val="20"/>
      <w:szCs w:val="20"/>
      <w:lang w:val="pl-PL"/>
    </w:rPr>
  </w:style>
  <w:style w:type="character" w:styleId="Uwydatnienie">
    <w:name w:val="Emphasis"/>
    <w:basedOn w:val="Domylnaczcionkaakapitu"/>
    <w:uiPriority w:val="20"/>
    <w:qFormat/>
    <w:rsid w:val="00F9128C"/>
    <w:rPr>
      <w:i/>
      <w:iCs/>
    </w:rPr>
  </w:style>
  <w:style w:type="paragraph" w:styleId="Poprawka">
    <w:name w:val="Revision"/>
    <w:hidden/>
    <w:uiPriority w:val="99"/>
    <w:semiHidden/>
    <w:rsid w:val="00565A03"/>
    <w:rPr>
      <w:rFonts w:ascii="Times New Roman" w:hAnsi="Times New Roman" w:cs="Times New Roman" w:eastAsiaTheme="minorHAnsi"/>
      <w:szCs w:val="22"/>
      <w:lang w:val="pl-PL"/>
    </w:rPr>
  </w:style>
  <w:style w:type="table" w:styleId="Tabela-Siatka">
    <w:name w:val="Table Grid"/>
    <w:basedOn w:val="Standardowy"/>
    <w:uiPriority w:val="59"/>
    <w:rsid w:val="002E0463"/>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7085">
      <w:bodyDiv w:val="1"/>
      <w:marLeft w:val="0"/>
      <w:marRight w:val="0"/>
      <w:marTop w:val="0"/>
      <w:marBottom w:val="0"/>
      <w:divBdr>
        <w:top w:val="none" w:sz="0" w:space="0" w:color="auto"/>
        <w:left w:val="none" w:sz="0" w:space="0" w:color="auto"/>
        <w:bottom w:val="none" w:sz="0" w:space="0" w:color="auto"/>
        <w:right w:val="none" w:sz="0" w:space="0" w:color="auto"/>
      </w:divBdr>
    </w:div>
    <w:div w:id="309673534">
      <w:bodyDiv w:val="1"/>
      <w:marLeft w:val="0"/>
      <w:marRight w:val="0"/>
      <w:marTop w:val="0"/>
      <w:marBottom w:val="0"/>
      <w:divBdr>
        <w:top w:val="none" w:sz="0" w:space="0" w:color="auto"/>
        <w:left w:val="none" w:sz="0" w:space="0" w:color="auto"/>
        <w:bottom w:val="none" w:sz="0" w:space="0" w:color="auto"/>
        <w:right w:val="none" w:sz="0" w:space="0" w:color="auto"/>
      </w:divBdr>
    </w:div>
    <w:div w:id="1429079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20/10/relationships/intelligence" Target="intelligence2.xml" Id="R26e35326e5374797"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B36E-25FB-4192-9072-8EE281D968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Katarzyna Bojanczyk</dc:creator>
  <keywords>, docId:2310B69EEC0FFB299DB5A9D949020AD5</keywords>
  <lastModifiedBy>Joanna Howis-Kierzek</lastModifiedBy>
  <revision>22</revision>
  <lastPrinted>2022-02-15T10:20:00.0000000Z</lastPrinted>
  <dcterms:created xsi:type="dcterms:W3CDTF">2022-01-26T11:57:00.0000000Z</dcterms:created>
  <dcterms:modified xsi:type="dcterms:W3CDTF">2026-05-04T08:09:14.6879673Z</dcterms:modified>
</coreProperties>
</file>