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7546" w14:textId="77777777" w:rsidR="00AA54F5" w:rsidRPr="001E4DA2" w:rsidRDefault="006721B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w:pict w14:anchorId="11A99BC0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9pt;margin-top:-41.05pt;width:215.1pt;height:38.65pt;z-index:251657728;mso-position-horizontal-relative:margin;mso-position-vertical-relative:margin;mso-width-relative:margin;mso-height-relative:margin" fillcolor="#d8d8d8" strokecolor="white">
            <v:textbox style="mso-next-textbox:#_x0000_s1038">
              <w:txbxContent>
                <w:p w14:paraId="4A0FE48A" w14:textId="77777777" w:rsidR="00D65168" w:rsidRPr="00B5424E" w:rsidRDefault="00D65168" w:rsidP="006721BC">
                  <w:pPr>
                    <w:spacing w:before="240"/>
                    <w:rPr>
                      <w:rFonts w:ascii="Calibri" w:hAnsi="Calibri" w:cs="Calibri"/>
                      <w:b/>
                    </w:rPr>
                  </w:pPr>
                  <w:r w:rsidRPr="00B5424E">
                    <w:rPr>
                      <w:rFonts w:ascii="Calibri" w:hAnsi="Calibri" w:cs="Calibri"/>
                      <w:b/>
                    </w:rPr>
                    <w:t xml:space="preserve">Nr </w:t>
                  </w:r>
                  <w:r>
                    <w:rPr>
                      <w:rFonts w:ascii="Calibri" w:hAnsi="Calibri" w:cs="Calibri"/>
                      <w:b/>
                    </w:rPr>
                    <w:t>postępowania</w:t>
                  </w:r>
                  <w:r w:rsidRPr="00B5424E">
                    <w:rPr>
                      <w:rFonts w:ascii="Calibri" w:hAnsi="Calibri" w:cs="Calibri"/>
                      <w:b/>
                    </w:rPr>
                    <w:t xml:space="preserve">: </w:t>
                  </w:r>
                  <w:r>
                    <w:rPr>
                      <w:rFonts w:ascii="Calibri" w:hAnsi="Calibri" w:cs="Calibri"/>
                      <w:b/>
                    </w:rPr>
                    <w:t>15/FENG/2025</w:t>
                  </w:r>
                </w:p>
              </w:txbxContent>
            </v:textbox>
            <w10:wrap type="square" anchorx="margin" anchory="margin"/>
          </v:shape>
        </w:pic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0792E8C2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29F8044A" w14:textId="77777777" w:rsidR="00E86FA0" w:rsidRPr="001E4DA2" w:rsidRDefault="00F55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sporządzony w dniu 08.01.2026</w:t>
      </w:r>
      <w:r w:rsidR="00523D1A">
        <w:rPr>
          <w:rFonts w:ascii="Calibri" w:hAnsi="Calibri"/>
          <w:b/>
          <w:sz w:val="22"/>
          <w:szCs w:val="22"/>
        </w:rPr>
        <w:t xml:space="preserve"> r.</w:t>
      </w:r>
    </w:p>
    <w:p w14:paraId="2AC94BFF" w14:textId="77777777" w:rsidR="00F55BAC" w:rsidRPr="00F55BAC" w:rsidRDefault="00EE55C0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F55BAC" w:rsidRPr="00F55BAC">
        <w:rPr>
          <w:rStyle w:val="FontStyle34"/>
          <w:rFonts w:ascii="Calibri" w:hAnsi="Calibri" w:cs="Calibri"/>
          <w:b/>
          <w:sz w:val="22"/>
          <w:szCs w:val="22"/>
        </w:rPr>
        <w:t>świadczenie usług public relations i doradztwa public relations dla Fundacji na rzecz Nauki Polskiej (FNP).</w:t>
      </w:r>
    </w:p>
    <w:p w14:paraId="0775498F" w14:textId="77777777" w:rsidR="008353B7" w:rsidRPr="00F55BAC" w:rsidRDefault="00913146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F55BAC">
        <w:rPr>
          <w:rStyle w:val="FontStyle34"/>
          <w:rFonts w:ascii="Calibri" w:hAnsi="Calibri" w:cs="Calibri"/>
          <w:sz w:val="22"/>
          <w:szCs w:val="22"/>
        </w:rPr>
        <w:t>Z</w:t>
      </w:r>
      <w:r w:rsidRPr="00F55BAC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 w:rsidRPr="00F55BAC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F55BAC">
        <w:rPr>
          <w:rStyle w:val="FontStyle34"/>
          <w:rFonts w:ascii="Calibri" w:hAnsi="Calibri" w:cs="Calibri"/>
          <w:sz w:val="22"/>
          <w:szCs w:val="22"/>
        </w:rPr>
        <w:t>.</w:t>
      </w:r>
    </w:p>
    <w:p w14:paraId="3993B736" w14:textId="77777777" w:rsidR="00185DF5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wpłynęły 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w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74E1A9D8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72E8584C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569058F7" w14:textId="77777777" w:rsidR="0008727D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Wykonawca</w:t>
            </w:r>
          </w:p>
          <w:p w14:paraId="7AB1D138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(imię i nazwisko albo nazwa</w:t>
            </w:r>
            <w:r w:rsidR="00AC45F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oraz </w:t>
            </w: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12B45B37" w14:textId="77777777" w:rsidR="0008727D" w:rsidRPr="009529C8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2C1C08DA" w14:textId="77777777" w:rsidR="0008727D" w:rsidRPr="009529C8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4A8C4BB1" w14:textId="77777777" w:rsidR="00780ABF" w:rsidRPr="009529C8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Nie wykryto/wykryto</w:t>
            </w:r>
            <w:r w:rsidR="00276296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przypadki konfliktu interesów i podjęto w związku z tym następujące </w:t>
            </w:r>
            <w:r w:rsidR="00DE4667">
              <w:rPr>
                <w:rStyle w:val="FontStyle34"/>
                <w:rFonts w:ascii="Calibri" w:hAnsi="Calibri" w:cs="Calibri"/>
                <w:sz w:val="22"/>
                <w:szCs w:val="22"/>
              </w:rPr>
              <w:t>środki</w:t>
            </w:r>
            <w:r w:rsidR="001E59B1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03409D7F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Informacja o spełnieniu warunków udziału </w:t>
            </w: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br/>
              <w:t xml:space="preserve">w postępowaniu przez wykonawców </w:t>
            </w:r>
          </w:p>
          <w:p w14:paraId="60E6BC98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oraz informacja o odrzuceniu ofert wraz </w:t>
            </w:r>
          </w:p>
          <w:p w14:paraId="0EDDFA8D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z uzasadnieniem faktycznym i prawnym</w:t>
            </w:r>
          </w:p>
        </w:tc>
      </w:tr>
      <w:tr w:rsidR="00443784" w:rsidRPr="009529C8" w14:paraId="28478E0C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103DAD45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292CF5D4" w14:textId="77777777" w:rsidR="00F55BAC" w:rsidRPr="00F55BAC" w:rsidRDefault="00F55BAC" w:rsidP="00F55BAC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F55BAC">
              <w:rPr>
                <w:rStyle w:val="FontStyle34"/>
                <w:rFonts w:ascii="Calibri" w:hAnsi="Calibri" w:cs="Calibri"/>
                <w:sz w:val="14"/>
                <w:szCs w:val="16"/>
              </w:rPr>
              <w:t>Elżbieta Pełka Creative Services Agencja Reklamowa</w:t>
            </w:r>
          </w:p>
          <w:p w14:paraId="3CDF7D9D" w14:textId="77777777" w:rsidR="00F55BAC" w:rsidRPr="00F55BAC" w:rsidRDefault="00F55BAC" w:rsidP="00F55BAC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F55BAC">
              <w:rPr>
                <w:rStyle w:val="FontStyle34"/>
                <w:rFonts w:ascii="Calibri" w:hAnsi="Calibri" w:cs="Calibri"/>
                <w:sz w:val="14"/>
                <w:szCs w:val="16"/>
              </w:rPr>
              <w:t>ul. Ekologiczna 16/28</w:t>
            </w:r>
          </w:p>
          <w:p w14:paraId="64E2C155" w14:textId="77777777" w:rsidR="00EC77B5" w:rsidRPr="0069162C" w:rsidRDefault="00F55BAC" w:rsidP="00F55BAC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F55BAC">
              <w:rPr>
                <w:rStyle w:val="FontStyle34"/>
                <w:rFonts w:ascii="Calibri" w:hAnsi="Calibri" w:cs="Calibri"/>
                <w:sz w:val="14"/>
                <w:szCs w:val="16"/>
              </w:rPr>
              <w:t>02-798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1FB6CA" w14:textId="77777777" w:rsidR="00443784" w:rsidRPr="0069162C" w:rsidRDefault="006C5C6D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15.12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B44636" w14:textId="77777777" w:rsidR="00443784" w:rsidRPr="0069162C" w:rsidRDefault="00B357AE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316 602,00</w:t>
            </w:r>
            <w:r w:rsidR="006F56D8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F675DC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5145681" w14:textId="77777777" w:rsidR="00FA6B07" w:rsidRPr="0069162C" w:rsidRDefault="00416C23" w:rsidP="00D331F9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443784" w:rsidRPr="009529C8" w14:paraId="340F4C9F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5C212D83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7FDBDB8B" w14:textId="77777777" w:rsidR="006C5C6D" w:rsidRPr="006C5C6D" w:rsidRDefault="006C5C6D" w:rsidP="006C5C6D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C5C6D">
              <w:rPr>
                <w:rStyle w:val="FontStyle34"/>
                <w:rFonts w:ascii="Calibri" w:hAnsi="Calibri" w:cs="Calibri"/>
                <w:sz w:val="14"/>
                <w:szCs w:val="16"/>
              </w:rPr>
              <w:t>PROFEINA Sp. z o.o.</w:t>
            </w:r>
          </w:p>
          <w:p w14:paraId="30826559" w14:textId="77777777" w:rsidR="006C5C6D" w:rsidRPr="006C5C6D" w:rsidRDefault="006C5C6D" w:rsidP="006C5C6D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C5C6D">
              <w:rPr>
                <w:rStyle w:val="FontStyle34"/>
                <w:rFonts w:ascii="Calibri" w:hAnsi="Calibri" w:cs="Calibri"/>
                <w:sz w:val="14"/>
                <w:szCs w:val="16"/>
              </w:rPr>
              <w:t>ul. Nieporęcka 2/1</w:t>
            </w:r>
          </w:p>
          <w:p w14:paraId="1576D8EF" w14:textId="77777777" w:rsidR="00BA1F1E" w:rsidRPr="0069162C" w:rsidRDefault="006C5C6D" w:rsidP="006C5C6D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C5C6D">
              <w:rPr>
                <w:rStyle w:val="FontStyle34"/>
                <w:rFonts w:ascii="Calibri" w:hAnsi="Calibri" w:cs="Calibri"/>
                <w:sz w:val="14"/>
                <w:szCs w:val="16"/>
              </w:rPr>
              <w:t>03-745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6CF4E3" w14:textId="77777777" w:rsidR="00443784" w:rsidRPr="0069162C" w:rsidRDefault="006C5C6D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15.12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FB5472" w14:textId="77777777" w:rsidR="00443784" w:rsidRPr="0069162C" w:rsidRDefault="00B357AE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345 384,00</w:t>
            </w:r>
            <w:r w:rsidR="008528F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DE38B27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D5E4D2D" w14:textId="77777777" w:rsidR="002D58B1" w:rsidRDefault="00830170" w:rsidP="002D58B1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Oferta odrzucona</w:t>
            </w:r>
            <w:r w:rsidR="003601AA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na podstawie Dz. VIII ust. 4</w:t>
            </w:r>
            <w:r w:rsidRPr="0083017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Zapytania ofertowego – </w:t>
            </w:r>
            <w:r w:rsidR="003601AA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oferta została złożona przez Wykonawcę podlegającego wykluczeniu z postępowania </w:t>
            </w:r>
            <w:r w:rsidR="002D58B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lub niespełniającego warunków udziału w postępowaniu. </w:t>
            </w:r>
          </w:p>
          <w:p w14:paraId="25C3BAC6" w14:textId="77777777" w:rsidR="002D58B1" w:rsidRPr="00DA07BC" w:rsidRDefault="002D58B1" w:rsidP="002D58B1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Warunek doświadczenia został </w:t>
            </w:r>
            <w:r w:rsidR="00DA07BC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określony w Dz. </w:t>
            </w:r>
            <w:r w:rsidR="00DA07BC" w:rsidRPr="00DA07BC">
              <w:rPr>
                <w:rStyle w:val="FontStyle34"/>
                <w:rFonts w:ascii="Calibri" w:hAnsi="Calibri" w:cs="Calibri"/>
                <w:sz w:val="14"/>
                <w:szCs w:val="16"/>
              </w:rPr>
              <w:t>IV ust. 2 pkt 4 lit. a Z</w:t>
            </w:r>
            <w:r w:rsidR="00DA07BC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apytania ofertowego. </w:t>
            </w:r>
            <w:r w:rsidR="00CD20A6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W wyniku oceny ofert komisja przetargowa stwierdziła, że Wykonawca nie podał w ofercie wszystkich informacji, które by potwierdzały, że </w:t>
            </w:r>
            <w:r w:rsidR="005A0C26">
              <w:rPr>
                <w:rStyle w:val="FontStyle34"/>
                <w:rFonts w:ascii="Calibri" w:hAnsi="Calibri" w:cs="Calibri"/>
                <w:sz w:val="14"/>
                <w:szCs w:val="16"/>
              </w:rPr>
              <w:t>w</w:t>
            </w:r>
            <w:r w:rsidR="00CD20A6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arunek spełnia. W zw. z tym, w dniu 19.12.2025r., Wykonawca został wezwany do </w:t>
            </w:r>
            <w:r w:rsidR="009B107B">
              <w:rPr>
                <w:rStyle w:val="FontStyle34"/>
                <w:rFonts w:ascii="Calibri" w:hAnsi="Calibri" w:cs="Calibri"/>
                <w:sz w:val="14"/>
                <w:szCs w:val="16"/>
              </w:rPr>
              <w:t>uzupełnienia informacji potwierdzających spełnienie warunku</w:t>
            </w:r>
            <w:r w:rsidR="00D36AB4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(</w:t>
            </w:r>
            <w:r w:rsidR="006430FB">
              <w:rPr>
                <w:rStyle w:val="FontStyle34"/>
                <w:rFonts w:ascii="Calibri" w:hAnsi="Calibri" w:cs="Calibri"/>
                <w:sz w:val="14"/>
                <w:szCs w:val="16"/>
              </w:rPr>
              <w:t>szczegó</w:t>
            </w:r>
            <w:r w:rsidR="00866634">
              <w:rPr>
                <w:rStyle w:val="FontStyle34"/>
                <w:rFonts w:ascii="Calibri" w:hAnsi="Calibri" w:cs="Calibri"/>
                <w:sz w:val="14"/>
                <w:szCs w:val="16"/>
              </w:rPr>
              <w:t>ły w piśmie do Wykonawcy z dnia 19.12.2025r.</w:t>
            </w:r>
            <w:r w:rsidR="00D36AB4">
              <w:rPr>
                <w:rStyle w:val="FontStyle34"/>
                <w:rFonts w:ascii="Calibri" w:hAnsi="Calibri" w:cs="Calibri"/>
                <w:sz w:val="14"/>
                <w:szCs w:val="16"/>
              </w:rPr>
              <w:t>).</w:t>
            </w:r>
          </w:p>
          <w:p w14:paraId="60E1087B" w14:textId="77777777" w:rsidR="0079113E" w:rsidRPr="0069162C" w:rsidRDefault="00866634" w:rsidP="002D58B1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Do </w:t>
            </w:r>
            <w:r w:rsidR="005E5689">
              <w:rPr>
                <w:rStyle w:val="FontStyle34"/>
                <w:rFonts w:ascii="Calibri" w:hAnsi="Calibri" w:cs="Calibri"/>
                <w:sz w:val="14"/>
                <w:szCs w:val="16"/>
              </w:rPr>
              <w:t>dnia 05.01.2026r. Wykonawca wymaganych informacji nie uzupełnił</w:t>
            </w:r>
            <w:r w:rsidR="005A0C26">
              <w:rPr>
                <w:rStyle w:val="FontStyle34"/>
                <w:rFonts w:ascii="Calibri" w:hAnsi="Calibri" w:cs="Calibri"/>
                <w:sz w:val="14"/>
                <w:szCs w:val="16"/>
              </w:rPr>
              <w:t>, więc Zamawiający uznał, że Wykonawca warunku nie sp</w:t>
            </w:r>
            <w:r w:rsidR="001D63E6">
              <w:rPr>
                <w:rStyle w:val="FontStyle34"/>
                <w:rFonts w:ascii="Calibri" w:hAnsi="Calibri" w:cs="Calibri"/>
                <w:sz w:val="14"/>
                <w:szCs w:val="16"/>
              </w:rPr>
              <w:t>e</w:t>
            </w:r>
            <w:r w:rsidR="005A0C26">
              <w:rPr>
                <w:rStyle w:val="FontStyle34"/>
                <w:rFonts w:ascii="Calibri" w:hAnsi="Calibri" w:cs="Calibri"/>
                <w:sz w:val="14"/>
                <w:szCs w:val="16"/>
              </w:rPr>
              <w:t>łnia</w:t>
            </w:r>
            <w:r w:rsidR="001D63E6">
              <w:rPr>
                <w:rStyle w:val="FontStyle34"/>
                <w:rFonts w:ascii="Calibri" w:hAnsi="Calibri" w:cs="Calibri"/>
                <w:sz w:val="14"/>
                <w:szCs w:val="16"/>
              </w:rPr>
              <w:t>, w konsekwencji czego odrzucił ofertę.</w:t>
            </w:r>
          </w:p>
        </w:tc>
      </w:tr>
    </w:tbl>
    <w:p w14:paraId="49FB45DB" w14:textId="77777777" w:rsidR="001D63E6" w:rsidRDefault="001D63E6" w:rsidP="001D63E6">
      <w:pPr>
        <w:pStyle w:val="Style19"/>
        <w:widowControl/>
        <w:spacing w:line="240" w:lineRule="auto"/>
        <w:ind w:left="850" w:firstLine="0"/>
        <w:rPr>
          <w:rStyle w:val="FontStyle34"/>
          <w:rFonts w:ascii="Calibri" w:hAnsi="Calibri" w:cs="Calibri"/>
          <w:sz w:val="22"/>
          <w:szCs w:val="22"/>
        </w:rPr>
      </w:pPr>
    </w:p>
    <w:p w14:paraId="47B3B115" w14:textId="77777777" w:rsidR="00034BC5" w:rsidRDefault="009529C8" w:rsidP="00034BC5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0F02F0">
        <w:rPr>
          <w:rStyle w:val="FontStyle34"/>
          <w:rFonts w:ascii="Calibri" w:hAnsi="Calibri" w:cs="Calibri"/>
          <w:sz w:val="22"/>
          <w:szCs w:val="22"/>
        </w:rPr>
        <w:lastRenderedPageBreak/>
        <w:t>Informacje o wagach punktowych lub procentowych przypisanych do poszczególnych kryteriów oceny:</w:t>
      </w:r>
    </w:p>
    <w:p w14:paraId="539D5A41" w14:textId="77777777" w:rsidR="00034BC5" w:rsidRPr="00034BC5" w:rsidRDefault="00034BC5" w:rsidP="00034BC5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rPr>
          <w:rStyle w:val="FontStyle34"/>
          <w:rFonts w:ascii="Calibri" w:hAnsi="Calibri" w:cs="Calibri"/>
          <w:b/>
          <w:sz w:val="22"/>
          <w:szCs w:val="22"/>
        </w:rPr>
      </w:pPr>
      <w:r w:rsidRPr="00034BC5">
        <w:rPr>
          <w:rStyle w:val="FontStyle34"/>
          <w:rFonts w:ascii="Calibri" w:hAnsi="Calibri" w:cs="Calibri"/>
          <w:b/>
          <w:sz w:val="22"/>
          <w:szCs w:val="22"/>
        </w:rPr>
        <w:t>[C] Wartość zamówienia brutto – 50%</w:t>
      </w:r>
    </w:p>
    <w:p w14:paraId="569C5178" w14:textId="77777777" w:rsidR="00034BC5" w:rsidRPr="00034BC5" w:rsidRDefault="00034BC5" w:rsidP="00034BC5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rPr>
          <w:rStyle w:val="FontStyle34"/>
          <w:rFonts w:ascii="Calibri" w:hAnsi="Calibri" w:cs="Calibri"/>
          <w:b/>
          <w:sz w:val="22"/>
          <w:szCs w:val="22"/>
        </w:rPr>
      </w:pPr>
      <w:r w:rsidRPr="00034BC5">
        <w:rPr>
          <w:rStyle w:val="FontStyle34"/>
          <w:rFonts w:ascii="Calibri" w:hAnsi="Calibri" w:cs="Calibri"/>
          <w:b/>
          <w:sz w:val="22"/>
          <w:szCs w:val="22"/>
        </w:rPr>
        <w:t>[D] Doświadczenie Koordynatora – 50%</w:t>
      </w:r>
    </w:p>
    <w:p w14:paraId="45EE4AF9" w14:textId="77777777" w:rsidR="009529C8" w:rsidRPr="005B563E" w:rsidRDefault="009529C8" w:rsidP="00A756B3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przyznanej punktacji poszczególnym </w:t>
      </w:r>
      <w:r w:rsidR="00925DCD">
        <w:rPr>
          <w:rStyle w:val="FontStyle34"/>
          <w:rFonts w:ascii="Calibri" w:hAnsi="Calibri" w:cs="Calibri"/>
          <w:sz w:val="22"/>
          <w:szCs w:val="22"/>
        </w:rPr>
        <w:t>wykonawcom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25DCD">
        <w:rPr>
          <w:rStyle w:val="FontStyle34"/>
          <w:rFonts w:ascii="Calibri" w:hAnsi="Calibri" w:cs="Calibri"/>
          <w:sz w:val="22"/>
          <w:szCs w:val="22"/>
        </w:rPr>
        <w:t>za spełnienie danego</w:t>
      </w:r>
      <w:r w:rsidR="00925DCD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9529C8">
        <w:rPr>
          <w:rStyle w:val="FontStyle34"/>
          <w:rFonts w:ascii="Calibri" w:hAnsi="Calibri" w:cs="Calibri"/>
          <w:sz w:val="22"/>
          <w:szCs w:val="22"/>
        </w:rPr>
        <w:t>kryteri</w:t>
      </w:r>
      <w:r w:rsidR="00925DCD">
        <w:rPr>
          <w:rStyle w:val="FontStyle34"/>
          <w:rFonts w:ascii="Calibri" w:hAnsi="Calibri" w:cs="Calibri"/>
          <w:sz w:val="22"/>
          <w:szCs w:val="22"/>
        </w:rPr>
        <w:t>um</w:t>
      </w:r>
      <w:r w:rsidRPr="009529C8">
        <w:rPr>
          <w:rStyle w:val="FontStyle34"/>
          <w:rFonts w:ascii="Calibri" w:hAnsi="Calibri" w:cs="Calibri"/>
          <w:sz w:val="22"/>
          <w:szCs w:val="22"/>
        </w:rPr>
        <w:t>, o który</w:t>
      </w:r>
      <w:r w:rsidR="00925DCD">
        <w:rPr>
          <w:rStyle w:val="FontStyle34"/>
          <w:rFonts w:ascii="Calibri" w:hAnsi="Calibri" w:cs="Calibri"/>
          <w:sz w:val="22"/>
          <w:szCs w:val="22"/>
        </w:rPr>
        <w:t>m</w:t>
      </w:r>
      <w:r w:rsidR="00A30670">
        <w:rPr>
          <w:rStyle w:val="FontStyle34"/>
          <w:rFonts w:ascii="Calibri" w:hAnsi="Calibri" w:cs="Calibri"/>
          <w:sz w:val="22"/>
          <w:szCs w:val="22"/>
        </w:rPr>
        <w:t xml:space="preserve"> mowa w ust. 4</w:t>
      </w:r>
      <w:r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61BF1F40" w14:textId="77777777" w:rsidR="005B563E" w:rsidRPr="00523D1A" w:rsidRDefault="00BE2E78" w:rsidP="005B563E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EB6690">
        <w:rPr>
          <w:rStyle w:val="FontStyle34"/>
          <w:sz w:val="24"/>
          <w:szCs w:val="24"/>
        </w:rPr>
        <w:pict w14:anchorId="32C8B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8.5pt;height:112pt">
            <v:imagedata r:id="rId8" o:title=""/>
          </v:shape>
        </w:pict>
      </w:r>
    </w:p>
    <w:p w14:paraId="7C1ED08F" w14:textId="77777777" w:rsidR="00FA47FB" w:rsidRDefault="00D6023E" w:rsidP="00FA47FB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t>Rekomendowana oferta:</w:t>
      </w:r>
      <w:r w:rsidR="00D35EC2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  <w:r w:rsidR="007A176C">
        <w:rPr>
          <w:rStyle w:val="FontStyle34"/>
          <w:rFonts w:ascii="Calibri" w:hAnsi="Calibri" w:cs="Calibri"/>
          <w:b/>
          <w:sz w:val="22"/>
          <w:szCs w:val="22"/>
        </w:rPr>
        <w:t>Elżbieta Pełka Creative Services Agencja Reklamowa</w:t>
      </w:r>
      <w:r w:rsidR="001D3D10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7A176C">
        <w:rPr>
          <w:rStyle w:val="FontStyle34"/>
          <w:rFonts w:ascii="Calibri" w:hAnsi="Calibri" w:cs="Calibri"/>
          <w:b/>
          <w:sz w:val="22"/>
          <w:szCs w:val="22"/>
        </w:rPr>
        <w:t>ul. Ekologiczna 16/28</w:t>
      </w:r>
      <w:r w:rsidR="001D3D10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7A176C">
        <w:rPr>
          <w:rStyle w:val="FontStyle34"/>
          <w:rFonts w:ascii="Calibri" w:hAnsi="Calibri" w:cs="Calibri"/>
          <w:b/>
          <w:sz w:val="22"/>
          <w:szCs w:val="22"/>
        </w:rPr>
        <w:t>02-798 Warszawa</w:t>
      </w:r>
    </w:p>
    <w:p w14:paraId="4533F6E2" w14:textId="77777777" w:rsidR="003A1697" w:rsidRPr="00FA47FB" w:rsidRDefault="00E5086D" w:rsidP="00FA47FB">
      <w:pPr>
        <w:pStyle w:val="Style19"/>
        <w:widowControl/>
        <w:ind w:left="786"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Style w:val="FontStyle34"/>
          <w:rFonts w:ascii="Calibri" w:hAnsi="Calibri" w:cs="Calibri"/>
          <w:b/>
          <w:sz w:val="22"/>
          <w:szCs w:val="22"/>
        </w:rPr>
        <w:t>z ceną</w:t>
      </w:r>
      <w:r w:rsidR="0053159E" w:rsidRPr="00FA47FB">
        <w:rPr>
          <w:rStyle w:val="FontStyle34"/>
          <w:rFonts w:ascii="Calibri" w:hAnsi="Calibri" w:cs="Calibri"/>
          <w:b/>
          <w:sz w:val="22"/>
          <w:szCs w:val="22"/>
        </w:rPr>
        <w:t xml:space="preserve"> ofert</w:t>
      </w:r>
      <w:r w:rsidR="007A176C">
        <w:rPr>
          <w:rStyle w:val="FontStyle34"/>
          <w:rFonts w:ascii="Calibri" w:hAnsi="Calibri" w:cs="Calibri"/>
          <w:b/>
          <w:sz w:val="22"/>
          <w:szCs w:val="22"/>
        </w:rPr>
        <w:t xml:space="preserve">y brutto: </w:t>
      </w:r>
      <w:r w:rsidR="001678DB">
        <w:rPr>
          <w:rStyle w:val="FontStyle34"/>
          <w:rFonts w:ascii="Calibri" w:hAnsi="Calibri" w:cs="Calibri"/>
          <w:b/>
          <w:sz w:val="22"/>
          <w:szCs w:val="22"/>
        </w:rPr>
        <w:t>316 602,00</w:t>
      </w:r>
      <w:r w:rsidR="003A1697" w:rsidRPr="00FA47FB">
        <w:rPr>
          <w:rStyle w:val="FontStyle34"/>
          <w:rFonts w:ascii="Calibri" w:hAnsi="Calibri" w:cs="Calibri"/>
          <w:b/>
          <w:sz w:val="22"/>
          <w:szCs w:val="22"/>
        </w:rPr>
        <w:t xml:space="preserve"> zł</w:t>
      </w:r>
      <w:r w:rsidR="003A1697" w:rsidRPr="00FA47FB">
        <w:rPr>
          <w:rStyle w:val="FontStyle34"/>
          <w:rFonts w:ascii="Calibri" w:hAnsi="Calibri" w:cs="Calibri"/>
          <w:sz w:val="22"/>
          <w:szCs w:val="22"/>
        </w:rPr>
        <w:t>.</w:t>
      </w:r>
    </w:p>
    <w:p w14:paraId="75931C88" w14:textId="77777777" w:rsidR="006A4D5E" w:rsidRPr="00FA47FB" w:rsidRDefault="00CB4A7A" w:rsidP="004F7A32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Uzasadni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enie wyboru: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o</w:t>
      </w:r>
      <w:r w:rsidR="00693F89">
        <w:rPr>
          <w:rStyle w:val="FontStyle34"/>
          <w:rFonts w:ascii="Calibri" w:hAnsi="Calibri" w:cs="Calibri"/>
          <w:sz w:val="22"/>
          <w:szCs w:val="22"/>
        </w:rPr>
        <w:t>ferta</w:t>
      </w:r>
      <w:r w:rsidR="00362A5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spełnia wymagania określone w</w:t>
      </w:r>
      <w:r w:rsidR="000C3F91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Zapytaniu ofertowym oraz otrz</w:t>
      </w:r>
      <w:r w:rsidR="00362A5F">
        <w:rPr>
          <w:rStyle w:val="FontStyle34"/>
          <w:rFonts w:ascii="Calibri" w:hAnsi="Calibri" w:cs="Calibri"/>
          <w:sz w:val="22"/>
          <w:szCs w:val="22"/>
        </w:rPr>
        <w:t>ymał</w:t>
      </w:r>
      <w:r w:rsidR="00693F89">
        <w:rPr>
          <w:rStyle w:val="FontStyle34"/>
          <w:rFonts w:ascii="Calibri" w:hAnsi="Calibri" w:cs="Calibri"/>
          <w:sz w:val="22"/>
          <w:szCs w:val="22"/>
        </w:rPr>
        <w:t>a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 xml:space="preserve"> najwyższą łączną </w:t>
      </w:r>
      <w:r w:rsidR="007E7B1A" w:rsidRPr="009529C8">
        <w:rPr>
          <w:rStyle w:val="FontStyle34"/>
          <w:rFonts w:ascii="Calibri" w:hAnsi="Calibri" w:cs="Calibri"/>
          <w:sz w:val="22"/>
          <w:szCs w:val="22"/>
        </w:rPr>
        <w:t xml:space="preserve">liczbę 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>punktów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27BA84D8" w14:textId="77777777" w:rsidR="006A4D5E" w:rsidRPr="009529C8" w:rsidRDefault="006A4D5E" w:rsidP="004F7A32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b/>
          <w:sz w:val="22"/>
          <w:szCs w:val="22"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9529C8" w14:paraId="64C586C6" w14:textId="77777777" w:rsidTr="00752952">
        <w:trPr>
          <w:trHeight w:val="1467"/>
        </w:trPr>
        <w:tc>
          <w:tcPr>
            <w:tcW w:w="13183" w:type="dxa"/>
            <w:shd w:val="clear" w:color="auto" w:fill="E7E6E6"/>
            <w:hideMark/>
          </w:tcPr>
          <w:p w14:paraId="39871AA0" w14:textId="77777777" w:rsidR="00C907AC" w:rsidRPr="009529C8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Osoby, które wykonywały czynności w prowadzonym postępowaniu</w:t>
            </w:r>
            <w:r w:rsidR="00195AE4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F1542E5" w14:textId="77777777" w:rsidR="0023561A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>Andrzej Czajka – członek komisji przetargowej</w:t>
            </w:r>
          </w:p>
          <w:p w14:paraId="3DB40BB5" w14:textId="77777777" w:rsidR="00F57B49" w:rsidRDefault="00A229D6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Sieroń – członkini</w:t>
            </w:r>
            <w:r w:rsidR="00F57B49"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3F31E14A" w14:textId="77777777" w:rsidR="00A229D6" w:rsidRPr="00F57B49" w:rsidRDefault="00A229D6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Dominika Wojtysiak-Łańska – członkini komisji przetargowej</w:t>
            </w:r>
          </w:p>
          <w:p w14:paraId="779CB91C" w14:textId="77777777" w:rsidR="00C86132" w:rsidRDefault="00A229D6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Kinga </w:t>
            </w:r>
            <w:r w:rsidR="00D651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Słomińska – </w:t>
            </w:r>
            <w:r w:rsidR="00C86132" w:rsidRPr="00C86132">
              <w:rPr>
                <w:rFonts w:ascii="Calibri" w:hAnsi="Calibri" w:cs="Calibri"/>
                <w:color w:val="000000"/>
                <w:sz w:val="22"/>
                <w:szCs w:val="22"/>
              </w:rPr>
              <w:t>Dyrektor właściwy ds. rozliczania środków pochodzących z EFRR</w:t>
            </w:r>
          </w:p>
          <w:p w14:paraId="52765038" w14:textId="77777777" w:rsidR="000C3042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 hab. Krzysztof Pyrć – Prezes Zarządu FNP</w:t>
            </w:r>
          </w:p>
          <w:p w14:paraId="1FF067A9" w14:textId="77777777" w:rsidR="00C907AC" w:rsidRPr="009529C8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(imi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nazwisk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87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0480"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9529C8">
              <w:rPr>
                <w:rFonts w:ascii="Calibri" w:hAnsi="Calibri" w:cs="Calibri"/>
                <w:i/>
                <w:sz w:val="22"/>
                <w:szCs w:val="22"/>
              </w:rPr>
              <w:t>podpisano elektronicznie</w:t>
            </w:r>
          </w:p>
        </w:tc>
      </w:tr>
    </w:tbl>
    <w:p w14:paraId="08D0459B" w14:textId="77777777" w:rsidR="008353B7" w:rsidRPr="009529C8" w:rsidRDefault="003F6677" w:rsidP="00BA6B1F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CB4A7A" w:rsidRPr="009529C8">
        <w:rPr>
          <w:rFonts w:ascii="Calibri" w:hAnsi="Calibri" w:cs="Calibri"/>
          <w:sz w:val="22"/>
          <w:szCs w:val="22"/>
        </w:rPr>
        <w:t xml:space="preserve">Integralną część protokołu stanowią 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następujące załączniki</w:t>
      </w:r>
      <w:r w:rsidR="001955A5">
        <w:rPr>
          <w:rStyle w:val="FontStyle34"/>
          <w:rFonts w:ascii="Calibri" w:hAnsi="Calibri" w:cs="Calibri"/>
          <w:sz w:val="22"/>
          <w:szCs w:val="22"/>
        </w:rPr>
        <w:t xml:space="preserve"> (dostępne w wersji elektronicznej jako odrębne dokumenty)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390AFF76" w14:textId="77777777" w:rsidR="00381291" w:rsidRPr="00DC4AEC" w:rsidRDefault="00381291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notatka z szacowania wartości zamówienia;</w:t>
      </w:r>
    </w:p>
    <w:p w14:paraId="75F71586" w14:textId="77777777" w:rsidR="008353B7" w:rsidRPr="00DC4AEC" w:rsidRDefault="009C5113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oświadczenia o braku powiązań z wykonawcami (</w:t>
      </w:r>
      <w:r w:rsidR="00E761C4">
        <w:rPr>
          <w:rFonts w:ascii="Calibri" w:hAnsi="Calibri" w:cs="Calibri"/>
          <w:color w:val="000000"/>
          <w:sz w:val="22"/>
        </w:rPr>
        <w:t>wzór stanowi</w:t>
      </w:r>
      <w:r w:rsidRPr="00DC4AEC">
        <w:rPr>
          <w:rFonts w:ascii="Calibri" w:hAnsi="Calibri" w:cs="Calibri"/>
          <w:color w:val="000000"/>
          <w:sz w:val="22"/>
        </w:rPr>
        <w:t xml:space="preserve"> Zał. nr </w:t>
      </w:r>
      <w:r w:rsidR="00E761C4">
        <w:rPr>
          <w:rFonts w:ascii="Calibri" w:hAnsi="Calibri" w:cs="Calibri"/>
          <w:color w:val="000000"/>
          <w:sz w:val="22"/>
        </w:rPr>
        <w:t>7</w:t>
      </w:r>
      <w:r w:rsidRPr="00DC4AEC">
        <w:rPr>
          <w:rFonts w:ascii="Calibri" w:hAnsi="Calibri" w:cs="Calibri"/>
          <w:color w:val="000000"/>
          <w:sz w:val="22"/>
        </w:rPr>
        <w:t xml:space="preserve"> do Regulaminu – Oświa</w:t>
      </w:r>
      <w:r w:rsidR="00E761C4">
        <w:rPr>
          <w:rFonts w:ascii="Calibri" w:hAnsi="Calibri" w:cs="Calibri"/>
          <w:color w:val="000000"/>
          <w:sz w:val="22"/>
        </w:rPr>
        <w:t xml:space="preserve">dczenie o braku powiązań </w:t>
      </w:r>
      <w:r w:rsidRPr="00DC4AEC">
        <w:rPr>
          <w:rFonts w:ascii="Calibri" w:hAnsi="Calibri" w:cs="Calibri"/>
          <w:color w:val="000000"/>
          <w:sz w:val="22"/>
        </w:rPr>
        <w:t>z wykonawcami)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2301B6B5" w14:textId="77777777" w:rsidR="008353B7" w:rsidRPr="00DC4AEC" w:rsidRDefault="000906D0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dowód ogłoszenia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</w:t>
      </w:r>
      <w:r w:rsidR="00CB4A7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apytania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ofertowego </w:t>
      </w:r>
      <w:r w:rsidR="003951B3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za pomocą BK2021</w:t>
      </w:r>
      <w:r w:rsidR="00F3299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 (oraz jego zmian, o ile zostały dokonane)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13CB0F81" w14:textId="77777777" w:rsidR="006762B7" w:rsidRPr="00DC4AEC" w:rsidRDefault="00CB4A7A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złożone oferty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701E81DB" w14:textId="77777777" w:rsidR="008353B7" w:rsidRPr="00DC4AEC" w:rsidRDefault="00857E6D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informacje wymienione pomiędzy Zamawiającym a W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ykonawcą.</w:t>
      </w:r>
    </w:p>
    <w:p w14:paraId="5D689F06" w14:textId="77777777" w:rsidR="0043115F" w:rsidRPr="00041C90" w:rsidRDefault="0043115F" w:rsidP="00427C3A">
      <w:pPr>
        <w:pStyle w:val="Style19"/>
        <w:spacing w:before="120"/>
        <w:ind w:firstLine="0"/>
        <w:rPr>
          <w:rFonts w:ascii="Calibri" w:hAnsi="Calibri"/>
          <w:sz w:val="22"/>
          <w:szCs w:val="22"/>
        </w:rPr>
      </w:pPr>
    </w:p>
    <w:sectPr w:rsidR="0043115F" w:rsidRPr="00041C90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6071" w14:textId="77777777" w:rsidR="00546040" w:rsidRDefault="00546040">
      <w:r>
        <w:separator/>
      </w:r>
    </w:p>
  </w:endnote>
  <w:endnote w:type="continuationSeparator" w:id="0">
    <w:p w14:paraId="2EFADB01" w14:textId="77777777" w:rsidR="00546040" w:rsidRDefault="0054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3A5A" w14:textId="77777777" w:rsidR="00D65168" w:rsidRDefault="00D65168" w:rsidP="00BD3033">
    <w:pPr>
      <w:pStyle w:val="Stopka"/>
      <w:ind w:right="247"/>
      <w:jc w:val="center"/>
      <w:rPr>
        <w:noProof/>
      </w:rPr>
    </w:pPr>
  </w:p>
  <w:p w14:paraId="3B96549B" w14:textId="77777777" w:rsidR="00D65168" w:rsidRDefault="00D65168" w:rsidP="00BD3033">
    <w:pPr>
      <w:pStyle w:val="Stopka"/>
      <w:ind w:right="247"/>
      <w:jc w:val="center"/>
    </w:pPr>
    <w:r w:rsidRPr="00EB3786">
      <w:rPr>
        <w:noProof/>
      </w:rPr>
      <w:pict w14:anchorId="183BD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453.5pt;height:61pt;visibility:visible">
          <v:imagedata r:id="rId1" o:title=""/>
        </v:shape>
      </w:pict>
    </w:r>
  </w:p>
  <w:p w14:paraId="113883D8" w14:textId="77777777" w:rsidR="00D65168" w:rsidRPr="00F006A8" w:rsidRDefault="00D65168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159D" w14:textId="77777777" w:rsidR="00546040" w:rsidRDefault="00546040">
      <w:r>
        <w:separator/>
      </w:r>
    </w:p>
  </w:footnote>
  <w:footnote w:type="continuationSeparator" w:id="0">
    <w:p w14:paraId="59BA2BC2" w14:textId="77777777" w:rsidR="00546040" w:rsidRDefault="0054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24C5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18DE8AA3" w14:textId="77777777" w:rsidR="00D65168" w:rsidRDefault="00D65168" w:rsidP="003E07CA">
    <w:pPr>
      <w:pStyle w:val="Nagwek"/>
      <w:rPr>
        <w:rFonts w:eastAsia="Cambria"/>
        <w:noProof/>
      </w:rPr>
    </w:pPr>
    <w:r>
      <w:rPr>
        <w:noProof/>
      </w:rPr>
      <w:pict w14:anchorId="14AEF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style="position:absolute;margin-left:605.75pt;margin-top:12.4pt;width:141.8pt;height:46.2pt;z-index:-251658752;visibility:visible;mso-width-relative:margin;mso-height-relative:margin" wrapcoords="-114 0 -114 21252 21600 21252 21600 0 -114 0">
          <v:imagedata r:id="rId1" o:title=""/>
          <w10:wrap type="tight"/>
        </v:shape>
      </w:pict>
    </w:r>
  </w:p>
  <w:p w14:paraId="2C79465D" w14:textId="77777777" w:rsidR="00D65168" w:rsidRDefault="00D65168" w:rsidP="003E07CA">
    <w:pPr>
      <w:pStyle w:val="Nagwek"/>
      <w:rPr>
        <w:rFonts w:eastAsia="Cambria"/>
        <w:noProof/>
      </w:rPr>
    </w:pPr>
  </w:p>
  <w:p w14:paraId="438D2BA3" w14:textId="77777777" w:rsidR="00D65168" w:rsidRDefault="00D65168" w:rsidP="003E07CA">
    <w:pPr>
      <w:pStyle w:val="Nagwek"/>
      <w:rPr>
        <w:rFonts w:eastAsia="Cambria"/>
        <w:noProof/>
      </w:rPr>
    </w:pPr>
  </w:p>
  <w:p w14:paraId="19CFDB7E" w14:textId="77777777" w:rsidR="00D65168" w:rsidRDefault="00D65168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56242AFE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Załącznik nr 5</w:t>
    </w:r>
  </w:p>
  <w:p w14:paraId="44923148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37797D49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4AC82319" w14:textId="77777777" w:rsidR="00D65168" w:rsidRPr="006B071B" w:rsidRDefault="00D65168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7AF75E27" w14:textId="77777777" w:rsidR="00D65168" w:rsidRDefault="00D65168" w:rsidP="006E54B1">
    <w:pPr>
      <w:pStyle w:val="Nagwek"/>
    </w:pPr>
  </w:p>
  <w:p w14:paraId="7EE409D5" w14:textId="77777777" w:rsidR="00D65168" w:rsidRDefault="00D65168" w:rsidP="006E54B1">
    <w:pPr>
      <w:pStyle w:val="Nagwek"/>
    </w:pPr>
  </w:p>
  <w:p w14:paraId="0D5A2066" w14:textId="77777777" w:rsidR="00D65168" w:rsidRDefault="00D65168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6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3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746643">
    <w:abstractNumId w:val="18"/>
  </w:num>
  <w:num w:numId="2" w16cid:durableId="57556365">
    <w:abstractNumId w:val="22"/>
  </w:num>
  <w:num w:numId="3" w16cid:durableId="434600081">
    <w:abstractNumId w:val="31"/>
  </w:num>
  <w:num w:numId="4" w16cid:durableId="569540313">
    <w:abstractNumId w:val="3"/>
  </w:num>
  <w:num w:numId="5" w16cid:durableId="648289214">
    <w:abstractNumId w:val="32"/>
  </w:num>
  <w:num w:numId="6" w16cid:durableId="2008165926">
    <w:abstractNumId w:val="28"/>
  </w:num>
  <w:num w:numId="7" w16cid:durableId="533423458">
    <w:abstractNumId w:val="21"/>
  </w:num>
  <w:num w:numId="8" w16cid:durableId="859126278">
    <w:abstractNumId w:val="38"/>
  </w:num>
  <w:num w:numId="9" w16cid:durableId="815221903">
    <w:abstractNumId w:val="23"/>
  </w:num>
  <w:num w:numId="10" w16cid:durableId="1465658038">
    <w:abstractNumId w:val="0"/>
  </w:num>
  <w:num w:numId="11" w16cid:durableId="999231219">
    <w:abstractNumId w:val="29"/>
  </w:num>
  <w:num w:numId="12" w16cid:durableId="918948994">
    <w:abstractNumId w:val="5"/>
  </w:num>
  <w:num w:numId="13" w16cid:durableId="407702094">
    <w:abstractNumId w:val="15"/>
  </w:num>
  <w:num w:numId="14" w16cid:durableId="1246120">
    <w:abstractNumId w:val="2"/>
  </w:num>
  <w:num w:numId="15" w16cid:durableId="1752661472">
    <w:abstractNumId w:val="14"/>
  </w:num>
  <w:num w:numId="16" w16cid:durableId="1610694373">
    <w:abstractNumId w:val="10"/>
  </w:num>
  <w:num w:numId="17" w16cid:durableId="386296441">
    <w:abstractNumId w:val="24"/>
  </w:num>
  <w:num w:numId="18" w16cid:durableId="1781140595">
    <w:abstractNumId w:val="20"/>
  </w:num>
  <w:num w:numId="19" w16cid:durableId="1538465349">
    <w:abstractNumId w:val="30"/>
  </w:num>
  <w:num w:numId="20" w16cid:durableId="1900168096">
    <w:abstractNumId w:val="11"/>
  </w:num>
  <w:num w:numId="21" w16cid:durableId="298457619">
    <w:abstractNumId w:val="34"/>
  </w:num>
  <w:num w:numId="22" w16cid:durableId="1990549431">
    <w:abstractNumId w:val="16"/>
  </w:num>
  <w:num w:numId="23" w16cid:durableId="931356588">
    <w:abstractNumId w:val="6"/>
  </w:num>
  <w:num w:numId="24" w16cid:durableId="488837238">
    <w:abstractNumId w:val="27"/>
  </w:num>
  <w:num w:numId="25" w16cid:durableId="521627125">
    <w:abstractNumId w:val="39"/>
  </w:num>
  <w:num w:numId="26" w16cid:durableId="968583089">
    <w:abstractNumId w:val="4"/>
  </w:num>
  <w:num w:numId="27" w16cid:durableId="1371802330">
    <w:abstractNumId w:val="37"/>
  </w:num>
  <w:num w:numId="28" w16cid:durableId="2118600708">
    <w:abstractNumId w:val="8"/>
  </w:num>
  <w:num w:numId="29" w16cid:durableId="194193250">
    <w:abstractNumId w:val="36"/>
  </w:num>
  <w:num w:numId="30" w16cid:durableId="535889440">
    <w:abstractNumId w:val="1"/>
  </w:num>
  <w:num w:numId="31" w16cid:durableId="516848323">
    <w:abstractNumId w:val="19"/>
  </w:num>
  <w:num w:numId="32" w16cid:durableId="1535195034">
    <w:abstractNumId w:val="13"/>
  </w:num>
  <w:num w:numId="33" w16cid:durableId="1365443155">
    <w:abstractNumId w:val="25"/>
  </w:num>
  <w:num w:numId="34" w16cid:durableId="1429695126">
    <w:abstractNumId w:val="9"/>
  </w:num>
  <w:num w:numId="35" w16cid:durableId="1488010205">
    <w:abstractNumId w:val="26"/>
  </w:num>
  <w:num w:numId="36" w16cid:durableId="1584218677">
    <w:abstractNumId w:val="33"/>
  </w:num>
  <w:num w:numId="37" w16cid:durableId="778840788">
    <w:abstractNumId w:val="7"/>
  </w:num>
  <w:num w:numId="38" w16cid:durableId="1039283401">
    <w:abstractNumId w:val="17"/>
  </w:num>
  <w:num w:numId="39" w16cid:durableId="1095057992">
    <w:abstractNumId w:val="12"/>
  </w:num>
  <w:num w:numId="40" w16cid:durableId="78716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>
      <o:colormru v:ext="edit" colors="#ffce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4BC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E44D5"/>
    <w:rsid w:val="000E54E6"/>
    <w:rsid w:val="000E6316"/>
    <w:rsid w:val="000F02F0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678DB"/>
    <w:rsid w:val="00182B25"/>
    <w:rsid w:val="00185DF5"/>
    <w:rsid w:val="00186A48"/>
    <w:rsid w:val="00190281"/>
    <w:rsid w:val="00190CB2"/>
    <w:rsid w:val="00192B27"/>
    <w:rsid w:val="00193051"/>
    <w:rsid w:val="00194D95"/>
    <w:rsid w:val="001955A5"/>
    <w:rsid w:val="00195AE4"/>
    <w:rsid w:val="0019714A"/>
    <w:rsid w:val="001A679D"/>
    <w:rsid w:val="001A682B"/>
    <w:rsid w:val="001B5C84"/>
    <w:rsid w:val="001C40D6"/>
    <w:rsid w:val="001D18A8"/>
    <w:rsid w:val="001D3C78"/>
    <w:rsid w:val="001D3D10"/>
    <w:rsid w:val="001D46F0"/>
    <w:rsid w:val="001D47AE"/>
    <w:rsid w:val="001D60C3"/>
    <w:rsid w:val="001D63E6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5E44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58B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01AA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1B14"/>
    <w:rsid w:val="00477022"/>
    <w:rsid w:val="00480E57"/>
    <w:rsid w:val="004854B4"/>
    <w:rsid w:val="00487543"/>
    <w:rsid w:val="00487906"/>
    <w:rsid w:val="004953CE"/>
    <w:rsid w:val="004A2B6E"/>
    <w:rsid w:val="004B2FA3"/>
    <w:rsid w:val="004B5194"/>
    <w:rsid w:val="004C7990"/>
    <w:rsid w:val="004D1C0B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46040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C26"/>
    <w:rsid w:val="005A0D0C"/>
    <w:rsid w:val="005A47F0"/>
    <w:rsid w:val="005B563E"/>
    <w:rsid w:val="005B5897"/>
    <w:rsid w:val="005B7FF1"/>
    <w:rsid w:val="005C48A2"/>
    <w:rsid w:val="005C504B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5E5689"/>
    <w:rsid w:val="00600598"/>
    <w:rsid w:val="00604FB7"/>
    <w:rsid w:val="00611E05"/>
    <w:rsid w:val="00611F02"/>
    <w:rsid w:val="00615A97"/>
    <w:rsid w:val="00620F8C"/>
    <w:rsid w:val="006253FB"/>
    <w:rsid w:val="0062641C"/>
    <w:rsid w:val="00627AAC"/>
    <w:rsid w:val="00630F98"/>
    <w:rsid w:val="00634D34"/>
    <w:rsid w:val="006354DA"/>
    <w:rsid w:val="00637ABB"/>
    <w:rsid w:val="00641152"/>
    <w:rsid w:val="006430FB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072A"/>
    <w:rsid w:val="006C237C"/>
    <w:rsid w:val="006C39A8"/>
    <w:rsid w:val="006C5C6D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9113E"/>
    <w:rsid w:val="00796E47"/>
    <w:rsid w:val="007A176C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2CEA"/>
    <w:rsid w:val="008353B7"/>
    <w:rsid w:val="0083683C"/>
    <w:rsid w:val="00840132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66634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07B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229D6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57AE"/>
    <w:rsid w:val="00B3609A"/>
    <w:rsid w:val="00B41425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E2E78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86132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0A6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36AB4"/>
    <w:rsid w:val="00D40DA3"/>
    <w:rsid w:val="00D450F4"/>
    <w:rsid w:val="00D45AAB"/>
    <w:rsid w:val="00D52ACA"/>
    <w:rsid w:val="00D52C7F"/>
    <w:rsid w:val="00D6023E"/>
    <w:rsid w:val="00D65168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07BC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B6690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5BAC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e33"/>
    </o:shapedefaults>
    <o:shapelayout v:ext="edit">
      <o:idmap v:ext="edit" data="1"/>
    </o:shapelayout>
  </w:shapeDefaults>
  <w:decimalSymbol w:val=","/>
  <w:listSeparator w:val=";"/>
  <w14:docId w14:val="578BBA65"/>
  <w15:chartTrackingRefBased/>
  <w15:docId w15:val="{83278DB7-7860-4D31-A276-73381AFA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"/>
    <w:link w:val="Akapitzlist"/>
    <w:qFormat/>
    <w:rsid w:val="00952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19D2-9A98-4CCE-A725-36C944A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Katarzyna Gierczak-Kasa</cp:lastModifiedBy>
  <cp:revision>2</cp:revision>
  <cp:lastPrinted>2017-12-21T07:13:00Z</cp:lastPrinted>
  <dcterms:created xsi:type="dcterms:W3CDTF">2026-01-09T12:23:00Z</dcterms:created>
  <dcterms:modified xsi:type="dcterms:W3CDTF">2026-01-09T12:23:00Z</dcterms:modified>
</cp:coreProperties>
</file>