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7274" w14:textId="77777777" w:rsidR="00532DC4" w:rsidRPr="00986A8C" w:rsidRDefault="00532DC4" w:rsidP="00CD4A55">
      <w:pPr>
        <w:spacing w:after="0" w:line="240" w:lineRule="auto"/>
        <w:rPr>
          <w:rFonts w:cstheme="minorHAnsi"/>
          <w:sz w:val="20"/>
          <w:szCs w:val="20"/>
        </w:rPr>
      </w:pPr>
    </w:p>
    <w:p w14:paraId="64890952" w14:textId="032B1EB4" w:rsidR="00E104F2" w:rsidRPr="00986A8C" w:rsidRDefault="00BC5480" w:rsidP="00CD4A55">
      <w:pPr>
        <w:spacing w:after="0" w:line="240" w:lineRule="auto"/>
        <w:jc w:val="center"/>
        <w:rPr>
          <w:rFonts w:cstheme="minorHAnsi"/>
          <w:b/>
          <w:spacing w:val="-4"/>
          <w:sz w:val="20"/>
          <w:szCs w:val="20"/>
        </w:rPr>
      </w:pPr>
      <w:r w:rsidRPr="00986A8C">
        <w:rPr>
          <w:rFonts w:cstheme="minorHAnsi"/>
          <w:b/>
          <w:spacing w:val="-10"/>
          <w:sz w:val="20"/>
          <w:szCs w:val="20"/>
        </w:rPr>
        <w:t>Opis przedmiotu zamówienia (OPZ)/Oświadczenie Wykonawcy o cechach technicznych oferowanego sprzętu</w:t>
      </w:r>
    </w:p>
    <w:p w14:paraId="4530637D" w14:textId="77777777" w:rsidR="00F77BA5" w:rsidRPr="00986A8C" w:rsidRDefault="00F77BA5" w:rsidP="00CD4A55">
      <w:pPr>
        <w:spacing w:after="0" w:line="240" w:lineRule="auto"/>
        <w:jc w:val="center"/>
        <w:rPr>
          <w:rFonts w:cstheme="minorHAnsi"/>
          <w:b/>
          <w:sz w:val="20"/>
          <w:szCs w:val="20"/>
        </w:rPr>
      </w:pPr>
    </w:p>
    <w:p w14:paraId="3A8B7A9A" w14:textId="5DFE470D" w:rsidR="002867D5" w:rsidRPr="00986A8C" w:rsidRDefault="00333712" w:rsidP="00DE61A2">
      <w:pPr>
        <w:spacing w:after="0" w:line="240" w:lineRule="auto"/>
        <w:jc w:val="both"/>
        <w:rPr>
          <w:rFonts w:eastAsia="Times New Roman" w:cstheme="minorHAnsi"/>
          <w:b/>
          <w:bCs/>
          <w:sz w:val="20"/>
          <w:szCs w:val="20"/>
        </w:rPr>
      </w:pPr>
      <w:r w:rsidRPr="00986A8C">
        <w:rPr>
          <w:rFonts w:cstheme="minorHAnsi"/>
          <w:b/>
          <w:sz w:val="20"/>
          <w:szCs w:val="20"/>
        </w:rPr>
        <w:t xml:space="preserve">Przedmiotem zamówienia jest dostawa </w:t>
      </w:r>
      <w:r w:rsidRPr="00986A8C">
        <w:rPr>
          <w:rFonts w:eastAsia="Times New Roman" w:cstheme="minorHAnsi"/>
          <w:b/>
          <w:bCs/>
          <w:sz w:val="20"/>
          <w:szCs w:val="20"/>
        </w:rPr>
        <w:t>sprzętu komputerowego (2 części), dla pracowników Fundacji na rzecz Nauki Polskiej (FNP), w tym:</w:t>
      </w:r>
    </w:p>
    <w:p w14:paraId="5B915A7F" w14:textId="77777777" w:rsidR="006B5D74" w:rsidRPr="00986A8C" w:rsidRDefault="006B5D74" w:rsidP="006B5D74">
      <w:pPr>
        <w:pStyle w:val="Akapitzlist"/>
        <w:numPr>
          <w:ilvl w:val="0"/>
          <w:numId w:val="14"/>
        </w:numPr>
        <w:shd w:val="clear" w:color="auto" w:fill="FFFFFF"/>
        <w:spacing w:after="0" w:line="240" w:lineRule="auto"/>
        <w:ind w:left="284" w:hanging="284"/>
        <w:jc w:val="both"/>
        <w:rPr>
          <w:rFonts w:cstheme="minorHAnsi"/>
          <w:b/>
          <w:bCs/>
          <w:sz w:val="20"/>
          <w:szCs w:val="20"/>
        </w:rPr>
      </w:pPr>
      <w:r w:rsidRPr="00986A8C">
        <w:rPr>
          <w:rFonts w:cstheme="minorHAnsi"/>
          <w:b/>
          <w:bCs/>
          <w:sz w:val="20"/>
          <w:szCs w:val="20"/>
        </w:rPr>
        <w:t>Część nr 1: Dostawa komputerów z peryferiami i oprogramowaniem;</w:t>
      </w:r>
    </w:p>
    <w:p w14:paraId="26590D42" w14:textId="0C323CA8" w:rsidR="00333712" w:rsidRPr="00986A8C" w:rsidRDefault="006B5D74" w:rsidP="006B5D74">
      <w:pPr>
        <w:pStyle w:val="Akapitzlist"/>
        <w:numPr>
          <w:ilvl w:val="0"/>
          <w:numId w:val="14"/>
        </w:numPr>
        <w:shd w:val="clear" w:color="auto" w:fill="FFFFFF"/>
        <w:spacing w:after="0" w:line="240" w:lineRule="auto"/>
        <w:ind w:left="284" w:hanging="284"/>
        <w:jc w:val="both"/>
        <w:rPr>
          <w:rFonts w:cstheme="minorHAnsi"/>
          <w:b/>
          <w:bCs/>
          <w:sz w:val="20"/>
          <w:szCs w:val="20"/>
        </w:rPr>
      </w:pPr>
      <w:r w:rsidRPr="00986A8C">
        <w:rPr>
          <w:rFonts w:cstheme="minorHAnsi"/>
          <w:b/>
          <w:bCs/>
          <w:sz w:val="20"/>
          <w:szCs w:val="20"/>
        </w:rPr>
        <w:t>Część nr 2: Dostawa urządze</w:t>
      </w:r>
      <w:r w:rsidR="007C4320">
        <w:rPr>
          <w:rFonts w:cstheme="minorHAnsi"/>
          <w:b/>
          <w:bCs/>
          <w:sz w:val="20"/>
          <w:szCs w:val="20"/>
        </w:rPr>
        <w:t>nia</w:t>
      </w:r>
      <w:r w:rsidRPr="00986A8C">
        <w:rPr>
          <w:rFonts w:cstheme="minorHAnsi"/>
          <w:b/>
          <w:bCs/>
          <w:sz w:val="20"/>
          <w:szCs w:val="20"/>
        </w:rPr>
        <w:t xml:space="preserve"> </w:t>
      </w:r>
      <w:r w:rsidR="001B0CCA">
        <w:rPr>
          <w:rFonts w:cstheme="minorHAnsi"/>
          <w:b/>
          <w:bCs/>
          <w:sz w:val="20"/>
          <w:szCs w:val="20"/>
        </w:rPr>
        <w:t>drukującego wielofunkcyjnego</w:t>
      </w:r>
      <w:r w:rsidR="004C0115" w:rsidRPr="00986A8C">
        <w:rPr>
          <w:rFonts w:cstheme="minorHAnsi"/>
          <w:b/>
          <w:bCs/>
          <w:sz w:val="20"/>
          <w:szCs w:val="20"/>
        </w:rPr>
        <w:t>;</w:t>
      </w:r>
    </w:p>
    <w:p w14:paraId="29FC327A" w14:textId="3E2A7B86" w:rsidR="00333712" w:rsidRPr="00986A8C" w:rsidRDefault="00333712" w:rsidP="00DE61A2">
      <w:pPr>
        <w:shd w:val="clear" w:color="auto" w:fill="FFFFFF"/>
        <w:spacing w:after="0" w:line="240" w:lineRule="auto"/>
        <w:jc w:val="both"/>
        <w:rPr>
          <w:rFonts w:cstheme="minorHAnsi"/>
          <w:b/>
          <w:bCs/>
          <w:sz w:val="20"/>
          <w:szCs w:val="20"/>
        </w:rPr>
      </w:pPr>
      <w:r w:rsidRPr="00986A8C">
        <w:rPr>
          <w:rFonts w:cstheme="minorHAnsi"/>
          <w:b/>
          <w:bCs/>
          <w:sz w:val="20"/>
          <w:szCs w:val="20"/>
        </w:rPr>
        <w:t>zgodnie z poniższymi wymaganiami.</w:t>
      </w:r>
    </w:p>
    <w:p w14:paraId="51146D72" w14:textId="77777777" w:rsidR="00333712" w:rsidRPr="00986A8C" w:rsidRDefault="00333712" w:rsidP="00333712">
      <w:pPr>
        <w:shd w:val="clear" w:color="auto" w:fill="FFFFFF"/>
        <w:spacing w:after="0" w:line="240" w:lineRule="auto"/>
        <w:jc w:val="both"/>
        <w:rPr>
          <w:rFonts w:cstheme="minorHAnsi"/>
          <w:b/>
          <w:bCs/>
          <w:sz w:val="20"/>
          <w:szCs w:val="20"/>
        </w:rPr>
      </w:pPr>
    </w:p>
    <w:p w14:paraId="785A471E" w14:textId="22067F70" w:rsidR="00333712" w:rsidRDefault="00333712" w:rsidP="009D3D79">
      <w:pPr>
        <w:shd w:val="clear" w:color="auto" w:fill="FFFFFF"/>
        <w:spacing w:after="120" w:line="240" w:lineRule="auto"/>
        <w:jc w:val="both"/>
        <w:rPr>
          <w:rFonts w:cstheme="minorHAnsi"/>
          <w:b/>
          <w:bCs/>
          <w:sz w:val="20"/>
          <w:szCs w:val="20"/>
        </w:rPr>
      </w:pPr>
      <w:r w:rsidRPr="00986A8C">
        <w:rPr>
          <w:rFonts w:cstheme="minorHAnsi"/>
          <w:b/>
          <w:bCs/>
          <w:sz w:val="20"/>
          <w:szCs w:val="20"/>
        </w:rPr>
        <w:t>Część nr 1:</w:t>
      </w:r>
      <w:r w:rsidR="004C0115" w:rsidRPr="00986A8C">
        <w:rPr>
          <w:rFonts w:cstheme="minorHAnsi"/>
          <w:b/>
          <w:bCs/>
          <w:sz w:val="20"/>
          <w:szCs w:val="20"/>
        </w:rPr>
        <w:t xml:space="preserve"> Dostawa komputerów z peryferiami i oprogramowaniem</w:t>
      </w:r>
    </w:p>
    <w:p w14:paraId="72353630" w14:textId="77777777" w:rsidR="00292A45" w:rsidRPr="00986A8C" w:rsidRDefault="00292A45" w:rsidP="009D3D79">
      <w:pPr>
        <w:shd w:val="clear" w:color="auto" w:fill="FFFFFF"/>
        <w:spacing w:after="120" w:line="240" w:lineRule="auto"/>
        <w:jc w:val="both"/>
        <w:rPr>
          <w:rFonts w:cstheme="minorHAnsi"/>
          <w:b/>
          <w:bCs/>
          <w:sz w:val="20"/>
          <w:szCs w:val="20"/>
        </w:rPr>
      </w:pPr>
    </w:p>
    <w:p w14:paraId="04C08B9B" w14:textId="32599B60" w:rsidR="00E104F2" w:rsidRPr="00986A8C" w:rsidRDefault="00C95050" w:rsidP="00A844EC">
      <w:pPr>
        <w:pStyle w:val="Akapitzlist"/>
        <w:numPr>
          <w:ilvl w:val="0"/>
          <w:numId w:val="11"/>
        </w:numPr>
        <w:spacing w:after="120" w:line="240" w:lineRule="auto"/>
        <w:ind w:left="284" w:hanging="284"/>
        <w:rPr>
          <w:rFonts w:cstheme="minorHAnsi"/>
          <w:b/>
          <w:sz w:val="20"/>
          <w:szCs w:val="20"/>
        </w:rPr>
      </w:pPr>
      <w:r w:rsidRPr="00986A8C">
        <w:rPr>
          <w:rFonts w:cstheme="minorHAnsi"/>
          <w:b/>
          <w:sz w:val="20"/>
          <w:szCs w:val="20"/>
        </w:rPr>
        <w:t>Komputery</w:t>
      </w:r>
      <w:r w:rsidR="00D47B85" w:rsidRPr="00986A8C">
        <w:rPr>
          <w:rFonts w:cstheme="minorHAnsi"/>
          <w:b/>
          <w:sz w:val="20"/>
          <w:szCs w:val="20"/>
        </w:rPr>
        <w:t xml:space="preserve"> przenośne</w:t>
      </w:r>
      <w:r w:rsidR="00BD7E2A" w:rsidRPr="00986A8C">
        <w:rPr>
          <w:rFonts w:cstheme="minorHAnsi"/>
          <w:b/>
          <w:sz w:val="20"/>
          <w:szCs w:val="20"/>
        </w:rPr>
        <w:t xml:space="preserve"> – </w:t>
      </w:r>
      <w:r w:rsidR="00F9616C">
        <w:rPr>
          <w:rFonts w:cstheme="minorHAnsi"/>
          <w:b/>
          <w:sz w:val="20"/>
          <w:szCs w:val="20"/>
        </w:rPr>
        <w:t>4</w:t>
      </w:r>
      <w:r w:rsidR="006C5B41">
        <w:rPr>
          <w:rFonts w:cstheme="minorHAnsi"/>
          <w:b/>
          <w:sz w:val="20"/>
          <w:szCs w:val="20"/>
        </w:rPr>
        <w:t>5</w:t>
      </w:r>
      <w:r w:rsidR="00BD7E2A" w:rsidRPr="00986A8C">
        <w:rPr>
          <w:rFonts w:cstheme="minorHAnsi"/>
          <w:b/>
          <w:sz w:val="20"/>
          <w:szCs w:val="20"/>
        </w:rPr>
        <w:t xml:space="preserve"> szt.</w:t>
      </w:r>
    </w:p>
    <w:tbl>
      <w:tblPr>
        <w:tblStyle w:val="Tabela-Siatka"/>
        <w:tblW w:w="0" w:type="auto"/>
        <w:tblInd w:w="0" w:type="dxa"/>
        <w:tblLook w:val="04A0" w:firstRow="1" w:lastRow="0" w:firstColumn="1" w:lastColumn="0" w:noHBand="0" w:noVBand="1"/>
      </w:tblPr>
      <w:tblGrid>
        <w:gridCol w:w="1764"/>
        <w:gridCol w:w="5257"/>
        <w:gridCol w:w="2039"/>
      </w:tblGrid>
      <w:tr w:rsidR="006167FE" w:rsidRPr="00986A8C" w14:paraId="2290D57A" w14:textId="77777777" w:rsidTr="3389F70D">
        <w:tc>
          <w:tcPr>
            <w:tcW w:w="7021" w:type="dxa"/>
            <w:gridSpan w:val="2"/>
            <w:vAlign w:val="center"/>
          </w:tcPr>
          <w:p w14:paraId="0FD3B47A" w14:textId="5379A4C0" w:rsidR="009E3AEA" w:rsidRPr="00986A8C" w:rsidRDefault="002C799F" w:rsidP="009E3AEA">
            <w:pPr>
              <w:jc w:val="center"/>
              <w:rPr>
                <w:rFonts w:cstheme="minorHAnsi"/>
                <w:b/>
                <w:sz w:val="20"/>
                <w:szCs w:val="20"/>
              </w:rPr>
            </w:pPr>
            <w:r w:rsidRPr="00986A8C">
              <w:rPr>
                <w:rFonts w:cstheme="minorHAnsi"/>
                <w:b/>
                <w:sz w:val="20"/>
                <w:szCs w:val="20"/>
              </w:rPr>
              <w:t>Minimaln</w:t>
            </w:r>
            <w:r w:rsidR="002C39BB" w:rsidRPr="00986A8C">
              <w:rPr>
                <w:rFonts w:cstheme="minorHAnsi"/>
                <w:b/>
                <w:sz w:val="20"/>
                <w:szCs w:val="20"/>
              </w:rPr>
              <w:t>e</w:t>
            </w:r>
            <w:r w:rsidRPr="00986A8C">
              <w:rPr>
                <w:rFonts w:cstheme="minorHAnsi"/>
                <w:b/>
                <w:sz w:val="20"/>
                <w:szCs w:val="20"/>
              </w:rPr>
              <w:t xml:space="preserve"> </w:t>
            </w:r>
            <w:r w:rsidR="009E3AEA" w:rsidRPr="00986A8C">
              <w:rPr>
                <w:rFonts w:cstheme="minorHAnsi"/>
                <w:b/>
                <w:sz w:val="20"/>
                <w:szCs w:val="20"/>
              </w:rPr>
              <w:t xml:space="preserve">wymagania </w:t>
            </w:r>
            <w:r w:rsidR="00060B09" w:rsidRPr="00986A8C">
              <w:rPr>
                <w:rFonts w:cstheme="minorHAnsi"/>
                <w:b/>
                <w:sz w:val="20"/>
                <w:szCs w:val="20"/>
              </w:rPr>
              <w:t>techniczn</w:t>
            </w:r>
            <w:r w:rsidR="009E3AEA" w:rsidRPr="00986A8C">
              <w:rPr>
                <w:rFonts w:cstheme="minorHAnsi"/>
                <w:b/>
                <w:sz w:val="20"/>
                <w:szCs w:val="20"/>
              </w:rPr>
              <w:t>e</w:t>
            </w:r>
            <w:r w:rsidR="00060B09" w:rsidRPr="00986A8C">
              <w:rPr>
                <w:rFonts w:cstheme="minorHAnsi"/>
                <w:b/>
                <w:sz w:val="20"/>
                <w:szCs w:val="20"/>
              </w:rPr>
              <w:t xml:space="preserve"> każdego komputera przenośnego </w:t>
            </w:r>
          </w:p>
          <w:p w14:paraId="77AD81C7" w14:textId="7405712D" w:rsidR="002C799F" w:rsidRPr="00986A8C" w:rsidRDefault="00060B09" w:rsidP="009E3AEA">
            <w:pPr>
              <w:jc w:val="center"/>
              <w:rPr>
                <w:rFonts w:cstheme="minorHAnsi"/>
                <w:b/>
                <w:sz w:val="20"/>
                <w:szCs w:val="20"/>
              </w:rPr>
            </w:pPr>
            <w:r w:rsidRPr="00986A8C">
              <w:rPr>
                <w:rFonts w:cstheme="minorHAnsi"/>
                <w:b/>
                <w:sz w:val="20"/>
                <w:szCs w:val="20"/>
              </w:rPr>
              <w:t>(laptop, notebook)</w:t>
            </w:r>
          </w:p>
        </w:tc>
        <w:tc>
          <w:tcPr>
            <w:tcW w:w="2039" w:type="dxa"/>
            <w:vAlign w:val="center"/>
          </w:tcPr>
          <w:p w14:paraId="5658AA79" w14:textId="5ABCE1AC" w:rsidR="00661FC9" w:rsidRPr="00986A8C" w:rsidRDefault="00003434" w:rsidP="00A80BB6">
            <w:pPr>
              <w:jc w:val="center"/>
              <w:rPr>
                <w:rFonts w:cstheme="minorHAnsi"/>
                <w:b/>
                <w:sz w:val="20"/>
                <w:szCs w:val="20"/>
              </w:rPr>
            </w:pPr>
            <w:r w:rsidRPr="00986A8C">
              <w:rPr>
                <w:rFonts w:cstheme="minorHAnsi"/>
                <w:b/>
                <w:sz w:val="20"/>
                <w:szCs w:val="20"/>
              </w:rPr>
              <w:t>Parametry s</w:t>
            </w:r>
            <w:r w:rsidR="00E34D05" w:rsidRPr="00986A8C">
              <w:rPr>
                <w:rFonts w:cstheme="minorHAnsi"/>
                <w:b/>
                <w:sz w:val="20"/>
                <w:szCs w:val="20"/>
              </w:rPr>
              <w:t>przęt</w:t>
            </w:r>
            <w:r w:rsidRPr="00986A8C">
              <w:rPr>
                <w:rFonts w:cstheme="minorHAnsi"/>
                <w:b/>
                <w:sz w:val="20"/>
                <w:szCs w:val="20"/>
              </w:rPr>
              <w:t>u</w:t>
            </w:r>
            <w:r w:rsidR="009E3AEA" w:rsidRPr="00986A8C">
              <w:rPr>
                <w:rFonts w:cstheme="minorHAnsi"/>
                <w:b/>
                <w:sz w:val="20"/>
                <w:szCs w:val="20"/>
              </w:rPr>
              <w:t xml:space="preserve"> </w:t>
            </w:r>
            <w:r w:rsidR="002C799F" w:rsidRPr="00986A8C">
              <w:rPr>
                <w:rFonts w:cstheme="minorHAnsi"/>
                <w:b/>
                <w:sz w:val="20"/>
                <w:szCs w:val="20"/>
              </w:rPr>
              <w:t>oferowan</w:t>
            </w:r>
            <w:r w:rsidR="00187116" w:rsidRPr="00986A8C">
              <w:rPr>
                <w:rFonts w:cstheme="minorHAnsi"/>
                <w:b/>
                <w:sz w:val="20"/>
                <w:szCs w:val="20"/>
              </w:rPr>
              <w:t>e</w:t>
            </w:r>
            <w:r w:rsidR="003E2C1C" w:rsidRPr="00986A8C">
              <w:rPr>
                <w:rFonts w:cstheme="minorHAnsi"/>
                <w:b/>
                <w:sz w:val="20"/>
                <w:szCs w:val="20"/>
              </w:rPr>
              <w:t>go</w:t>
            </w:r>
            <w:r w:rsidR="002C799F" w:rsidRPr="00986A8C">
              <w:rPr>
                <w:rFonts w:cstheme="minorHAnsi"/>
                <w:b/>
                <w:sz w:val="20"/>
                <w:szCs w:val="20"/>
              </w:rPr>
              <w:t xml:space="preserve"> przez Wykonawcę</w:t>
            </w:r>
            <w:r w:rsidR="00E551E6" w:rsidRPr="00986A8C">
              <w:rPr>
                <w:rFonts w:cstheme="minorHAnsi"/>
                <w:b/>
                <w:sz w:val="20"/>
                <w:szCs w:val="20"/>
              </w:rPr>
              <w:t>*</w:t>
            </w:r>
          </w:p>
        </w:tc>
      </w:tr>
      <w:tr w:rsidR="006167FE" w:rsidRPr="00986A8C" w14:paraId="7B0BABD9" w14:textId="77777777" w:rsidTr="3389F70D">
        <w:trPr>
          <w:trHeight w:val="447"/>
        </w:trPr>
        <w:tc>
          <w:tcPr>
            <w:tcW w:w="7021" w:type="dxa"/>
            <w:gridSpan w:val="2"/>
            <w:vAlign w:val="center"/>
          </w:tcPr>
          <w:p w14:paraId="159BDCC8" w14:textId="47A658A5" w:rsidR="003B6583" w:rsidRPr="00986A8C" w:rsidRDefault="005D7AA5" w:rsidP="00054E30">
            <w:pPr>
              <w:rPr>
                <w:rFonts w:cstheme="minorHAnsi"/>
                <w:sz w:val="20"/>
                <w:szCs w:val="20"/>
              </w:rPr>
            </w:pPr>
            <w:r w:rsidRPr="00986A8C">
              <w:rPr>
                <w:rFonts w:cstheme="minorHAnsi"/>
                <w:sz w:val="20"/>
                <w:szCs w:val="20"/>
              </w:rPr>
              <w:t>Oferowany model</w:t>
            </w:r>
            <w:r w:rsidR="00C32E9C" w:rsidRPr="00986A8C">
              <w:rPr>
                <w:rFonts w:cstheme="minorHAnsi"/>
                <w:sz w:val="20"/>
                <w:szCs w:val="20"/>
              </w:rPr>
              <w:t>/typ</w:t>
            </w:r>
            <w:r w:rsidRPr="00986A8C">
              <w:rPr>
                <w:rFonts w:cstheme="minorHAnsi"/>
                <w:sz w:val="20"/>
                <w:szCs w:val="20"/>
              </w:rPr>
              <w:t xml:space="preserve"> i nazwa</w:t>
            </w:r>
            <w:r w:rsidR="002F63B4" w:rsidRPr="00986A8C">
              <w:rPr>
                <w:rFonts w:cstheme="minorHAnsi"/>
                <w:sz w:val="20"/>
                <w:szCs w:val="20"/>
              </w:rPr>
              <w:t xml:space="preserve"> </w:t>
            </w:r>
            <w:r w:rsidRPr="00986A8C">
              <w:rPr>
                <w:rFonts w:cstheme="minorHAnsi"/>
                <w:sz w:val="20"/>
                <w:szCs w:val="20"/>
              </w:rPr>
              <w:t>producenta</w:t>
            </w:r>
          </w:p>
        </w:tc>
        <w:tc>
          <w:tcPr>
            <w:tcW w:w="2039" w:type="dxa"/>
            <w:vAlign w:val="center"/>
          </w:tcPr>
          <w:p w14:paraId="6ABA4634" w14:textId="77777777" w:rsidR="005D7AA5" w:rsidRPr="00986A8C" w:rsidRDefault="005D7AA5" w:rsidP="005435EF">
            <w:pPr>
              <w:jc w:val="center"/>
              <w:rPr>
                <w:rFonts w:cstheme="minorHAnsi"/>
                <w:sz w:val="20"/>
                <w:szCs w:val="20"/>
              </w:rPr>
            </w:pPr>
          </w:p>
          <w:p w14:paraId="558982FD" w14:textId="77777777" w:rsidR="00D47B85" w:rsidRPr="00986A8C" w:rsidRDefault="00D47B85" w:rsidP="005435EF">
            <w:pPr>
              <w:jc w:val="center"/>
              <w:rPr>
                <w:rFonts w:cstheme="minorHAnsi"/>
                <w:sz w:val="20"/>
                <w:szCs w:val="20"/>
              </w:rPr>
            </w:pPr>
          </w:p>
          <w:p w14:paraId="17719271" w14:textId="251D28FD" w:rsidR="005D7AA5" w:rsidRPr="00986A8C" w:rsidRDefault="005D7AA5" w:rsidP="005435EF">
            <w:pPr>
              <w:jc w:val="center"/>
              <w:rPr>
                <w:rFonts w:cstheme="minorHAnsi"/>
                <w:sz w:val="20"/>
                <w:szCs w:val="20"/>
              </w:rPr>
            </w:pPr>
            <w:r w:rsidRPr="00986A8C">
              <w:rPr>
                <w:rFonts w:cstheme="minorHAnsi"/>
                <w:sz w:val="20"/>
                <w:szCs w:val="20"/>
              </w:rPr>
              <w:t>…………………………</w:t>
            </w:r>
          </w:p>
        </w:tc>
      </w:tr>
      <w:tr w:rsidR="004E4390" w:rsidRPr="00986A8C" w14:paraId="3C0531C2" w14:textId="00FD361E" w:rsidTr="3389F70D">
        <w:tc>
          <w:tcPr>
            <w:tcW w:w="1764" w:type="dxa"/>
            <w:vAlign w:val="center"/>
          </w:tcPr>
          <w:p w14:paraId="69B87912" w14:textId="5CA74E2B" w:rsidR="00A861F9" w:rsidRPr="00986A8C" w:rsidRDefault="00060B09" w:rsidP="00CD4A55">
            <w:pPr>
              <w:rPr>
                <w:rFonts w:cstheme="minorHAnsi"/>
                <w:sz w:val="20"/>
                <w:szCs w:val="20"/>
              </w:rPr>
            </w:pPr>
            <w:r w:rsidRPr="00986A8C">
              <w:rPr>
                <w:rFonts w:cstheme="minorHAnsi"/>
                <w:sz w:val="20"/>
                <w:szCs w:val="20"/>
              </w:rPr>
              <w:t>Ekran</w:t>
            </w:r>
          </w:p>
        </w:tc>
        <w:tc>
          <w:tcPr>
            <w:tcW w:w="5257" w:type="dxa"/>
            <w:vAlign w:val="center"/>
          </w:tcPr>
          <w:p w14:paraId="6509977B" w14:textId="2F15D43B" w:rsidR="00A861F9" w:rsidRPr="00986A8C" w:rsidRDefault="00A9098B" w:rsidP="00CD4A55">
            <w:pPr>
              <w:rPr>
                <w:rFonts w:cstheme="minorHAnsi"/>
                <w:sz w:val="20"/>
                <w:szCs w:val="20"/>
              </w:rPr>
            </w:pPr>
            <w:r w:rsidRPr="00986A8C">
              <w:rPr>
                <w:rFonts w:cstheme="minorHAnsi"/>
                <w:sz w:val="20"/>
                <w:szCs w:val="20"/>
              </w:rPr>
              <w:t xml:space="preserve">matryca IPS 14” </w:t>
            </w:r>
            <w:r w:rsidR="00C90024" w:rsidRPr="00986A8C">
              <w:rPr>
                <w:rFonts w:cstheme="minorHAnsi"/>
                <w:sz w:val="20"/>
                <w:szCs w:val="20"/>
              </w:rPr>
              <w:t xml:space="preserve"> </w:t>
            </w:r>
            <w:r w:rsidR="00C31079" w:rsidRPr="00986A8C">
              <w:rPr>
                <w:rFonts w:cstheme="minorHAnsi"/>
                <w:sz w:val="20"/>
                <w:szCs w:val="20"/>
              </w:rPr>
              <w:t xml:space="preserve">o rozdzielczości nie mniejszej niż </w:t>
            </w:r>
            <w:r w:rsidR="00EE07ED" w:rsidRPr="00986A8C">
              <w:rPr>
                <w:rFonts w:cstheme="minorHAnsi"/>
                <w:sz w:val="20"/>
                <w:szCs w:val="20"/>
              </w:rPr>
              <w:t>rozdzielczość WUXGA 1920x1200</w:t>
            </w:r>
            <w:r w:rsidR="00C31079" w:rsidRPr="00986A8C">
              <w:rPr>
                <w:rFonts w:cstheme="minorHAnsi"/>
                <w:sz w:val="20"/>
                <w:szCs w:val="20"/>
              </w:rPr>
              <w:t xml:space="preserve"> z podświetleniem LED i powłoką przeciwodblas</w:t>
            </w:r>
            <w:r w:rsidR="00CD51C9" w:rsidRPr="00986A8C">
              <w:rPr>
                <w:rFonts w:cstheme="minorHAnsi"/>
                <w:sz w:val="20"/>
                <w:szCs w:val="20"/>
              </w:rPr>
              <w:t>kową (matowy), jasność min</w:t>
            </w:r>
            <w:r w:rsidR="0008431A" w:rsidRPr="00986A8C">
              <w:rPr>
                <w:rFonts w:cstheme="minorHAnsi"/>
                <w:sz w:val="20"/>
                <w:szCs w:val="20"/>
              </w:rPr>
              <w:t>.</w:t>
            </w:r>
            <w:r w:rsidR="00BA4C85" w:rsidRPr="00986A8C">
              <w:rPr>
                <w:rFonts w:cstheme="minorHAnsi"/>
                <w:sz w:val="20"/>
                <w:szCs w:val="20"/>
              </w:rPr>
              <w:t xml:space="preserve"> </w:t>
            </w:r>
            <w:r w:rsidR="007A063E" w:rsidRPr="00986A8C">
              <w:rPr>
                <w:rFonts w:cstheme="minorHAnsi"/>
                <w:sz w:val="20"/>
                <w:szCs w:val="20"/>
              </w:rPr>
              <w:t>400</w:t>
            </w:r>
            <w:r w:rsidR="00BA4C85" w:rsidRPr="00986A8C">
              <w:rPr>
                <w:rFonts w:cstheme="minorHAnsi"/>
                <w:sz w:val="20"/>
                <w:szCs w:val="20"/>
              </w:rPr>
              <w:t xml:space="preserve"> nits</w:t>
            </w:r>
          </w:p>
        </w:tc>
        <w:tc>
          <w:tcPr>
            <w:tcW w:w="2039" w:type="dxa"/>
            <w:vAlign w:val="center"/>
          </w:tcPr>
          <w:p w14:paraId="1773095E" w14:textId="77777777" w:rsidR="00D47B85" w:rsidRPr="00986A8C" w:rsidRDefault="00D47B85" w:rsidP="005435EF">
            <w:pPr>
              <w:jc w:val="center"/>
              <w:rPr>
                <w:rFonts w:cstheme="minorHAnsi"/>
                <w:sz w:val="20"/>
                <w:szCs w:val="20"/>
              </w:rPr>
            </w:pPr>
          </w:p>
          <w:p w14:paraId="333B0C61" w14:textId="77777777" w:rsidR="00D47B85" w:rsidRPr="00986A8C" w:rsidRDefault="00D47B85" w:rsidP="005435EF">
            <w:pPr>
              <w:jc w:val="center"/>
              <w:rPr>
                <w:rFonts w:cstheme="minorHAnsi"/>
                <w:sz w:val="20"/>
                <w:szCs w:val="20"/>
              </w:rPr>
            </w:pPr>
          </w:p>
          <w:p w14:paraId="2BE7008E" w14:textId="77777777" w:rsidR="00A861F9" w:rsidRPr="00986A8C" w:rsidRDefault="00B641E3" w:rsidP="005435EF">
            <w:pPr>
              <w:jc w:val="center"/>
              <w:rPr>
                <w:rFonts w:cstheme="minorHAnsi"/>
                <w:sz w:val="20"/>
                <w:szCs w:val="20"/>
              </w:rPr>
            </w:pPr>
            <w:r w:rsidRPr="00986A8C">
              <w:rPr>
                <w:rFonts w:cstheme="minorHAnsi"/>
                <w:sz w:val="20"/>
                <w:szCs w:val="20"/>
              </w:rPr>
              <w:t>…………………………</w:t>
            </w:r>
          </w:p>
          <w:p w14:paraId="0D11D8C5" w14:textId="1297FD95" w:rsidR="002D05C7" w:rsidRPr="00986A8C" w:rsidRDefault="002D05C7" w:rsidP="005435EF">
            <w:pPr>
              <w:jc w:val="center"/>
              <w:rPr>
                <w:rFonts w:cstheme="minorHAnsi"/>
                <w:sz w:val="20"/>
                <w:szCs w:val="20"/>
              </w:rPr>
            </w:pPr>
            <w:r w:rsidRPr="00986A8C">
              <w:rPr>
                <w:rFonts w:cstheme="minorHAnsi"/>
                <w:sz w:val="20"/>
                <w:szCs w:val="20"/>
              </w:rPr>
              <w:t>rozmiar ekranu, rozdzielczość</w:t>
            </w:r>
          </w:p>
        </w:tc>
      </w:tr>
      <w:tr w:rsidR="004E4390" w:rsidRPr="00986A8C" w14:paraId="081D23BF" w14:textId="00B5B611" w:rsidTr="3389F70D">
        <w:tc>
          <w:tcPr>
            <w:tcW w:w="1764" w:type="dxa"/>
            <w:vAlign w:val="center"/>
          </w:tcPr>
          <w:p w14:paraId="2E52C4C8" w14:textId="7C5C8A37" w:rsidR="00A861F9" w:rsidRPr="00986A8C" w:rsidRDefault="00060B09" w:rsidP="00CD4A55">
            <w:pPr>
              <w:rPr>
                <w:rFonts w:cstheme="minorHAnsi"/>
                <w:sz w:val="20"/>
                <w:szCs w:val="20"/>
              </w:rPr>
            </w:pPr>
            <w:r w:rsidRPr="00986A8C">
              <w:rPr>
                <w:rFonts w:cstheme="minorHAnsi"/>
                <w:sz w:val="20"/>
                <w:szCs w:val="20"/>
              </w:rPr>
              <w:t>Procesor</w:t>
            </w:r>
          </w:p>
        </w:tc>
        <w:tc>
          <w:tcPr>
            <w:tcW w:w="5257" w:type="dxa"/>
            <w:vAlign w:val="center"/>
          </w:tcPr>
          <w:p w14:paraId="3853F650" w14:textId="54453AFF" w:rsidR="002D1C03" w:rsidRPr="00986A8C" w:rsidRDefault="000566CC" w:rsidP="00CD4A55">
            <w:pPr>
              <w:rPr>
                <w:rFonts w:cstheme="minorHAnsi"/>
                <w:b/>
                <w:color w:val="000000"/>
                <w:sz w:val="20"/>
                <w:szCs w:val="20"/>
              </w:rPr>
            </w:pPr>
            <w:r w:rsidRPr="00986A8C">
              <w:rPr>
                <w:rFonts w:cstheme="minorHAnsi"/>
                <w:color w:val="000000"/>
                <w:sz w:val="20"/>
                <w:szCs w:val="20"/>
              </w:rPr>
              <w:t>W</w:t>
            </w:r>
            <w:r w:rsidR="00C31079" w:rsidRPr="00986A8C">
              <w:rPr>
                <w:rFonts w:cstheme="minorHAnsi"/>
                <w:color w:val="000000"/>
                <w:sz w:val="20"/>
                <w:szCs w:val="20"/>
              </w:rPr>
              <w:t xml:space="preserve">ielordzeniowy ze zintegrowaną grafiką, osiągający w teście PassMark Performance Test  </w:t>
            </w:r>
            <w:r w:rsidR="00CD51C9" w:rsidRPr="00986A8C">
              <w:rPr>
                <w:rFonts w:cstheme="minorHAnsi"/>
                <w:b/>
                <w:color w:val="000000"/>
                <w:sz w:val="20"/>
                <w:szCs w:val="20"/>
              </w:rPr>
              <w:t xml:space="preserve">wynik min. </w:t>
            </w:r>
            <w:r w:rsidR="004D31D6" w:rsidRPr="00986A8C">
              <w:rPr>
                <w:rFonts w:cstheme="minorHAnsi"/>
                <w:b/>
                <w:color w:val="000000"/>
                <w:sz w:val="20"/>
                <w:szCs w:val="20"/>
              </w:rPr>
              <w:t>17</w:t>
            </w:r>
            <w:r w:rsidR="007A063E" w:rsidRPr="00986A8C">
              <w:rPr>
                <w:rFonts w:cstheme="minorHAnsi"/>
                <w:b/>
                <w:color w:val="000000"/>
                <w:sz w:val="20"/>
                <w:szCs w:val="20"/>
              </w:rPr>
              <w:t>300</w:t>
            </w:r>
            <w:r w:rsidR="00C31079" w:rsidRPr="00986A8C">
              <w:rPr>
                <w:rFonts w:cstheme="minorHAnsi"/>
                <w:b/>
                <w:color w:val="000000"/>
                <w:sz w:val="20"/>
                <w:szCs w:val="20"/>
              </w:rPr>
              <w:t xml:space="preserve"> punktów, na dzień publikacji Zapytania ofertowego w Bazie Konkurencyjności</w:t>
            </w:r>
            <w:r w:rsidR="002D1C03" w:rsidRPr="00986A8C">
              <w:rPr>
                <w:rFonts w:cstheme="minorHAnsi"/>
                <w:b/>
                <w:color w:val="000000"/>
                <w:sz w:val="20"/>
                <w:szCs w:val="20"/>
              </w:rPr>
              <w:t>,</w:t>
            </w:r>
            <w:r w:rsidR="002838B4" w:rsidRPr="00986A8C">
              <w:rPr>
                <w:rFonts w:cstheme="minorHAnsi"/>
                <w:b/>
                <w:color w:val="000000"/>
                <w:sz w:val="20"/>
                <w:szCs w:val="20"/>
              </w:rPr>
              <w:t xml:space="preserve"> </w:t>
            </w:r>
            <w:r w:rsidR="002838B4" w:rsidRPr="00986A8C">
              <w:rPr>
                <w:rFonts w:cstheme="minorHAnsi"/>
                <w:color w:val="000000"/>
                <w:sz w:val="20"/>
                <w:szCs w:val="20"/>
              </w:rPr>
              <w:t xml:space="preserve">według wyników ze strony: </w:t>
            </w:r>
            <w:hyperlink r:id="rId8" w:history="1">
              <w:r w:rsidR="002838B4" w:rsidRPr="00986A8C">
                <w:rPr>
                  <w:rStyle w:val="Hipercze"/>
                  <w:rFonts w:cstheme="minorHAnsi"/>
                  <w:sz w:val="20"/>
                  <w:szCs w:val="20"/>
                </w:rPr>
                <w:t>https://www.cpubenchmark.net/laptop.html</w:t>
              </w:r>
            </w:hyperlink>
            <w:r w:rsidR="002838B4" w:rsidRPr="00986A8C">
              <w:rPr>
                <w:rFonts w:cstheme="minorHAnsi"/>
                <w:color w:val="000000"/>
                <w:sz w:val="20"/>
                <w:szCs w:val="20"/>
              </w:rPr>
              <w:t xml:space="preserve"> </w:t>
            </w:r>
          </w:p>
        </w:tc>
        <w:tc>
          <w:tcPr>
            <w:tcW w:w="2039" w:type="dxa"/>
            <w:vAlign w:val="center"/>
          </w:tcPr>
          <w:p w14:paraId="7B56A5AC" w14:textId="77777777" w:rsidR="00D47B85" w:rsidRPr="00986A8C" w:rsidRDefault="00D47B85" w:rsidP="005435EF">
            <w:pPr>
              <w:jc w:val="center"/>
              <w:rPr>
                <w:rFonts w:cstheme="minorHAnsi"/>
                <w:sz w:val="20"/>
                <w:szCs w:val="20"/>
              </w:rPr>
            </w:pPr>
          </w:p>
          <w:p w14:paraId="461EBFC7" w14:textId="77777777" w:rsidR="00D47B85" w:rsidRPr="00986A8C" w:rsidRDefault="00D47B85" w:rsidP="005435EF">
            <w:pPr>
              <w:jc w:val="center"/>
              <w:rPr>
                <w:rFonts w:cstheme="minorHAnsi"/>
                <w:sz w:val="20"/>
                <w:szCs w:val="20"/>
              </w:rPr>
            </w:pPr>
          </w:p>
          <w:p w14:paraId="1E19F8AC" w14:textId="77777777" w:rsidR="00CB5F3E" w:rsidRPr="00986A8C" w:rsidRDefault="00CB5F3E" w:rsidP="005435EF">
            <w:pPr>
              <w:jc w:val="center"/>
              <w:rPr>
                <w:rFonts w:cstheme="minorHAnsi"/>
                <w:sz w:val="20"/>
                <w:szCs w:val="20"/>
              </w:rPr>
            </w:pPr>
          </w:p>
          <w:p w14:paraId="52D80286" w14:textId="77777777" w:rsidR="00A861F9" w:rsidRPr="00986A8C" w:rsidRDefault="00124928" w:rsidP="005435EF">
            <w:pPr>
              <w:jc w:val="center"/>
              <w:rPr>
                <w:rFonts w:cstheme="minorHAnsi"/>
                <w:sz w:val="20"/>
                <w:szCs w:val="20"/>
              </w:rPr>
            </w:pPr>
            <w:r w:rsidRPr="00986A8C">
              <w:rPr>
                <w:rFonts w:cstheme="minorHAnsi"/>
                <w:sz w:val="20"/>
                <w:szCs w:val="20"/>
              </w:rPr>
              <w:t>…………………………</w:t>
            </w:r>
          </w:p>
          <w:p w14:paraId="56166781" w14:textId="43E5B99A" w:rsidR="00E31092" w:rsidRPr="00986A8C" w:rsidRDefault="00E31092" w:rsidP="005435EF">
            <w:pPr>
              <w:jc w:val="center"/>
              <w:rPr>
                <w:rFonts w:cstheme="minorHAnsi"/>
                <w:sz w:val="20"/>
                <w:szCs w:val="20"/>
              </w:rPr>
            </w:pPr>
            <w:r w:rsidRPr="00986A8C">
              <w:rPr>
                <w:rFonts w:cstheme="minorHAnsi"/>
                <w:sz w:val="20"/>
                <w:szCs w:val="20"/>
              </w:rPr>
              <w:t>symbol, producent</w:t>
            </w:r>
          </w:p>
        </w:tc>
      </w:tr>
      <w:tr w:rsidR="004E4390" w:rsidRPr="00986A8C" w14:paraId="4AF4C8CA" w14:textId="348DA056" w:rsidTr="3389F70D">
        <w:tc>
          <w:tcPr>
            <w:tcW w:w="1764" w:type="dxa"/>
            <w:vAlign w:val="center"/>
          </w:tcPr>
          <w:p w14:paraId="60F11134" w14:textId="69B78029" w:rsidR="00A861F9" w:rsidRPr="00986A8C" w:rsidRDefault="00060B09" w:rsidP="00CD4A55">
            <w:pPr>
              <w:rPr>
                <w:rFonts w:cstheme="minorHAnsi"/>
                <w:sz w:val="20"/>
                <w:szCs w:val="20"/>
              </w:rPr>
            </w:pPr>
            <w:r w:rsidRPr="00986A8C">
              <w:rPr>
                <w:rFonts w:cstheme="minorHAnsi"/>
                <w:sz w:val="20"/>
                <w:szCs w:val="20"/>
              </w:rPr>
              <w:t>Pamięć RAM</w:t>
            </w:r>
          </w:p>
        </w:tc>
        <w:tc>
          <w:tcPr>
            <w:tcW w:w="5257" w:type="dxa"/>
            <w:vAlign w:val="center"/>
          </w:tcPr>
          <w:p w14:paraId="46FA8F01" w14:textId="77777777" w:rsidR="00712F83" w:rsidRPr="00986A8C" w:rsidRDefault="00712F83" w:rsidP="00712F83">
            <w:pPr>
              <w:outlineLvl w:val="0"/>
              <w:rPr>
                <w:rFonts w:cstheme="minorHAnsi"/>
                <w:sz w:val="20"/>
                <w:szCs w:val="20"/>
              </w:rPr>
            </w:pPr>
            <w:r w:rsidRPr="00986A8C">
              <w:rPr>
                <w:rFonts w:cstheme="minorHAnsi"/>
                <w:sz w:val="20"/>
                <w:szCs w:val="20"/>
              </w:rPr>
              <w:t>Min. 16 GB DDR5-5600 MHz</w:t>
            </w:r>
          </w:p>
          <w:p w14:paraId="4B34FDAE" w14:textId="4FFE8A2C" w:rsidR="00A861F9" w:rsidRPr="00986A8C" w:rsidRDefault="00712F83" w:rsidP="00712F83">
            <w:pPr>
              <w:rPr>
                <w:rFonts w:cstheme="minorHAnsi"/>
                <w:sz w:val="20"/>
                <w:szCs w:val="20"/>
              </w:rPr>
            </w:pPr>
            <w:r w:rsidRPr="00986A8C">
              <w:rPr>
                <w:rFonts w:cstheme="minorHAnsi"/>
                <w:sz w:val="20"/>
                <w:szCs w:val="20"/>
              </w:rPr>
              <w:t xml:space="preserve">Możliwość rozbudowy pamięci do min. 64GB </w:t>
            </w:r>
          </w:p>
        </w:tc>
        <w:tc>
          <w:tcPr>
            <w:tcW w:w="2039" w:type="dxa"/>
            <w:vAlign w:val="center"/>
          </w:tcPr>
          <w:p w14:paraId="24B01EB8" w14:textId="77777777" w:rsidR="00D47B85" w:rsidRPr="00986A8C" w:rsidRDefault="00D47B85" w:rsidP="005435EF">
            <w:pPr>
              <w:jc w:val="center"/>
              <w:rPr>
                <w:rFonts w:cstheme="minorHAnsi"/>
                <w:sz w:val="20"/>
                <w:szCs w:val="20"/>
              </w:rPr>
            </w:pPr>
          </w:p>
          <w:p w14:paraId="5F0E2A80" w14:textId="77777777" w:rsidR="00A861F9" w:rsidRPr="00986A8C" w:rsidRDefault="00124928" w:rsidP="005435EF">
            <w:pPr>
              <w:jc w:val="center"/>
              <w:rPr>
                <w:rFonts w:cstheme="minorHAnsi"/>
                <w:sz w:val="20"/>
                <w:szCs w:val="20"/>
              </w:rPr>
            </w:pPr>
            <w:r w:rsidRPr="00986A8C">
              <w:rPr>
                <w:rFonts w:cstheme="minorHAnsi"/>
                <w:sz w:val="20"/>
                <w:szCs w:val="20"/>
              </w:rPr>
              <w:t>…………………………</w:t>
            </w:r>
          </w:p>
          <w:p w14:paraId="384CD01F" w14:textId="2B343ACE" w:rsidR="00E31092" w:rsidRPr="00986A8C" w:rsidRDefault="00E31092" w:rsidP="005435EF">
            <w:pPr>
              <w:jc w:val="center"/>
              <w:rPr>
                <w:rFonts w:cstheme="minorHAnsi"/>
                <w:sz w:val="20"/>
                <w:szCs w:val="20"/>
              </w:rPr>
            </w:pPr>
            <w:r w:rsidRPr="00986A8C">
              <w:rPr>
                <w:rFonts w:cstheme="minorHAnsi"/>
                <w:sz w:val="20"/>
                <w:szCs w:val="20"/>
              </w:rPr>
              <w:t>pojemność, technologia</w:t>
            </w:r>
          </w:p>
        </w:tc>
      </w:tr>
      <w:tr w:rsidR="004E4390" w:rsidRPr="00986A8C" w14:paraId="55231DF7" w14:textId="75D8F6AC" w:rsidTr="3389F70D">
        <w:tc>
          <w:tcPr>
            <w:tcW w:w="1764" w:type="dxa"/>
            <w:vAlign w:val="center"/>
          </w:tcPr>
          <w:p w14:paraId="2BC7B949" w14:textId="6EF96E13" w:rsidR="00A861F9" w:rsidRPr="00986A8C" w:rsidRDefault="00E91952" w:rsidP="00CD4A55">
            <w:pPr>
              <w:rPr>
                <w:rFonts w:cstheme="minorHAnsi"/>
                <w:sz w:val="20"/>
                <w:szCs w:val="20"/>
              </w:rPr>
            </w:pPr>
            <w:r w:rsidRPr="00986A8C">
              <w:rPr>
                <w:rFonts w:cstheme="minorHAnsi"/>
                <w:sz w:val="20"/>
                <w:szCs w:val="20"/>
              </w:rPr>
              <w:t>Dysk twardy - technologia</w:t>
            </w:r>
          </w:p>
        </w:tc>
        <w:tc>
          <w:tcPr>
            <w:tcW w:w="5257" w:type="dxa"/>
            <w:vAlign w:val="center"/>
          </w:tcPr>
          <w:p w14:paraId="281BFF6F" w14:textId="76E96B31" w:rsidR="00A861F9" w:rsidRPr="00986A8C" w:rsidRDefault="00F37477" w:rsidP="00CD4A55">
            <w:pPr>
              <w:rPr>
                <w:rFonts w:cstheme="minorHAnsi"/>
                <w:sz w:val="20"/>
                <w:szCs w:val="20"/>
                <w:lang w:val="en-US"/>
              </w:rPr>
            </w:pPr>
            <w:r w:rsidRPr="00986A8C">
              <w:rPr>
                <w:rFonts w:cstheme="minorHAnsi"/>
                <w:sz w:val="20"/>
                <w:szCs w:val="20"/>
              </w:rPr>
              <w:t>M.2 SSD PCIe NVMe</w:t>
            </w:r>
            <w:r w:rsidRPr="00986A8C">
              <w:rPr>
                <w:rFonts w:cstheme="minorHAnsi"/>
                <w:sz w:val="20"/>
                <w:szCs w:val="20"/>
              </w:rPr>
              <w:br/>
              <w:t>Dysk samoszyfrujący w technologii OPAL 2.0</w:t>
            </w:r>
          </w:p>
        </w:tc>
        <w:tc>
          <w:tcPr>
            <w:tcW w:w="2039" w:type="dxa"/>
            <w:vAlign w:val="center"/>
          </w:tcPr>
          <w:p w14:paraId="1F7C1448" w14:textId="5A222871" w:rsidR="00A861F9" w:rsidRPr="00986A8C" w:rsidRDefault="00124928" w:rsidP="005435EF">
            <w:pPr>
              <w:jc w:val="center"/>
              <w:rPr>
                <w:rFonts w:cstheme="minorHAnsi"/>
                <w:sz w:val="20"/>
                <w:szCs w:val="20"/>
              </w:rPr>
            </w:pPr>
            <w:r w:rsidRPr="00986A8C">
              <w:rPr>
                <w:rFonts w:cstheme="minorHAnsi"/>
                <w:sz w:val="20"/>
                <w:szCs w:val="20"/>
              </w:rPr>
              <w:t>Spełnia</w:t>
            </w:r>
          </w:p>
        </w:tc>
      </w:tr>
      <w:tr w:rsidR="004E4390" w:rsidRPr="00986A8C" w14:paraId="630EA42D" w14:textId="7622C1EE" w:rsidTr="3389F70D">
        <w:tc>
          <w:tcPr>
            <w:tcW w:w="1764" w:type="dxa"/>
            <w:vAlign w:val="center"/>
          </w:tcPr>
          <w:p w14:paraId="3F416200" w14:textId="61AA03C5" w:rsidR="00A861F9" w:rsidRPr="00986A8C" w:rsidRDefault="00E91952" w:rsidP="00CD4A55">
            <w:pPr>
              <w:rPr>
                <w:rFonts w:cstheme="minorHAnsi"/>
                <w:sz w:val="20"/>
                <w:szCs w:val="20"/>
              </w:rPr>
            </w:pPr>
            <w:r w:rsidRPr="00986A8C">
              <w:rPr>
                <w:rFonts w:cstheme="minorHAnsi"/>
                <w:sz w:val="20"/>
                <w:szCs w:val="20"/>
              </w:rPr>
              <w:t>Dysk twardy - pojemność</w:t>
            </w:r>
          </w:p>
        </w:tc>
        <w:tc>
          <w:tcPr>
            <w:tcW w:w="5257" w:type="dxa"/>
            <w:vAlign w:val="center"/>
          </w:tcPr>
          <w:p w14:paraId="4A596899" w14:textId="455591CF" w:rsidR="00A861F9" w:rsidRPr="00986A8C" w:rsidRDefault="004F6D19" w:rsidP="007A251A">
            <w:pPr>
              <w:rPr>
                <w:rFonts w:cstheme="minorHAnsi"/>
                <w:sz w:val="20"/>
                <w:szCs w:val="20"/>
              </w:rPr>
            </w:pPr>
            <w:r w:rsidRPr="00986A8C">
              <w:rPr>
                <w:rFonts w:cstheme="minorHAnsi"/>
                <w:sz w:val="20"/>
                <w:szCs w:val="20"/>
              </w:rPr>
              <w:t>m</w:t>
            </w:r>
            <w:r w:rsidR="00B641E3" w:rsidRPr="00986A8C">
              <w:rPr>
                <w:rFonts w:cstheme="minorHAnsi"/>
                <w:sz w:val="20"/>
                <w:szCs w:val="20"/>
              </w:rPr>
              <w:t>in</w:t>
            </w:r>
            <w:r w:rsidRPr="00986A8C">
              <w:rPr>
                <w:rFonts w:cstheme="minorHAnsi"/>
                <w:sz w:val="20"/>
                <w:szCs w:val="20"/>
              </w:rPr>
              <w:t>.</w:t>
            </w:r>
            <w:r w:rsidR="00B641E3" w:rsidRPr="00986A8C">
              <w:rPr>
                <w:rFonts w:cstheme="minorHAnsi"/>
                <w:sz w:val="20"/>
                <w:szCs w:val="20"/>
              </w:rPr>
              <w:t xml:space="preserve"> </w:t>
            </w:r>
            <w:r w:rsidR="00620667" w:rsidRPr="00986A8C">
              <w:rPr>
                <w:rFonts w:cstheme="minorHAnsi"/>
                <w:sz w:val="20"/>
                <w:szCs w:val="20"/>
              </w:rPr>
              <w:t>512</w:t>
            </w:r>
            <w:r w:rsidR="00B641E3" w:rsidRPr="00986A8C">
              <w:rPr>
                <w:rFonts w:cstheme="minorHAnsi"/>
                <w:sz w:val="20"/>
                <w:szCs w:val="20"/>
              </w:rPr>
              <w:t xml:space="preserve"> GB</w:t>
            </w:r>
          </w:p>
        </w:tc>
        <w:tc>
          <w:tcPr>
            <w:tcW w:w="2039" w:type="dxa"/>
            <w:vAlign w:val="center"/>
          </w:tcPr>
          <w:p w14:paraId="17D435F5" w14:textId="77777777" w:rsidR="00754A15" w:rsidRPr="00986A8C" w:rsidRDefault="00754A15" w:rsidP="005435EF">
            <w:pPr>
              <w:jc w:val="center"/>
              <w:rPr>
                <w:rFonts w:cstheme="minorHAnsi"/>
                <w:sz w:val="20"/>
                <w:szCs w:val="20"/>
              </w:rPr>
            </w:pPr>
          </w:p>
          <w:p w14:paraId="0DC0B074" w14:textId="77777777" w:rsidR="00A861F9" w:rsidRPr="00986A8C" w:rsidRDefault="00124928" w:rsidP="005435EF">
            <w:pPr>
              <w:jc w:val="center"/>
              <w:rPr>
                <w:rFonts w:cstheme="minorHAnsi"/>
                <w:sz w:val="20"/>
                <w:szCs w:val="20"/>
              </w:rPr>
            </w:pPr>
            <w:r w:rsidRPr="00986A8C">
              <w:rPr>
                <w:rFonts w:cstheme="minorHAnsi"/>
                <w:sz w:val="20"/>
                <w:szCs w:val="20"/>
              </w:rPr>
              <w:t>…………………………</w:t>
            </w:r>
          </w:p>
          <w:p w14:paraId="2E76B502" w14:textId="5F89B202" w:rsidR="00E31092" w:rsidRPr="00986A8C" w:rsidRDefault="00E31092" w:rsidP="005435EF">
            <w:pPr>
              <w:jc w:val="center"/>
              <w:rPr>
                <w:rFonts w:cstheme="minorHAnsi"/>
                <w:sz w:val="20"/>
                <w:szCs w:val="20"/>
              </w:rPr>
            </w:pPr>
            <w:r w:rsidRPr="00986A8C">
              <w:rPr>
                <w:rFonts w:cstheme="minorHAnsi"/>
                <w:sz w:val="20"/>
                <w:szCs w:val="20"/>
              </w:rPr>
              <w:t>pojemność</w:t>
            </w:r>
          </w:p>
        </w:tc>
      </w:tr>
      <w:tr w:rsidR="004E4390" w:rsidRPr="00986A8C" w14:paraId="7D1930DF" w14:textId="1B0AD6C9" w:rsidTr="3389F70D">
        <w:tc>
          <w:tcPr>
            <w:tcW w:w="1764" w:type="dxa"/>
            <w:vAlign w:val="center"/>
          </w:tcPr>
          <w:p w14:paraId="43BD3015" w14:textId="36A6DEEA" w:rsidR="00A861F9" w:rsidRPr="00986A8C" w:rsidRDefault="00E91952" w:rsidP="00CD4A55">
            <w:pPr>
              <w:rPr>
                <w:rFonts w:cstheme="minorHAnsi"/>
                <w:sz w:val="20"/>
                <w:szCs w:val="20"/>
              </w:rPr>
            </w:pPr>
            <w:r w:rsidRPr="00986A8C">
              <w:rPr>
                <w:rFonts w:cstheme="minorHAnsi"/>
                <w:sz w:val="20"/>
                <w:szCs w:val="20"/>
              </w:rPr>
              <w:t>Karta graficzna</w:t>
            </w:r>
          </w:p>
        </w:tc>
        <w:tc>
          <w:tcPr>
            <w:tcW w:w="5257" w:type="dxa"/>
            <w:vAlign w:val="center"/>
          </w:tcPr>
          <w:p w14:paraId="4BEA7862" w14:textId="3A5727B1" w:rsidR="00C830D6" w:rsidRPr="00986A8C" w:rsidRDefault="00092595" w:rsidP="00BD0011">
            <w:pPr>
              <w:rPr>
                <w:rFonts w:cstheme="minorHAnsi"/>
                <w:color w:val="000000"/>
                <w:sz w:val="20"/>
                <w:szCs w:val="20"/>
              </w:rPr>
            </w:pPr>
            <w:r w:rsidRPr="00986A8C">
              <w:rPr>
                <w:rFonts w:cstheme="minorHAnsi"/>
                <w:color w:val="000000"/>
                <w:sz w:val="20"/>
                <w:szCs w:val="20"/>
              </w:rPr>
              <w:t>z</w:t>
            </w:r>
            <w:r w:rsidR="00B641E3" w:rsidRPr="00986A8C">
              <w:rPr>
                <w:rFonts w:cstheme="minorHAnsi"/>
                <w:color w:val="000000"/>
                <w:sz w:val="20"/>
                <w:szCs w:val="20"/>
              </w:rPr>
              <w:t>integrowana w procesor</w:t>
            </w:r>
            <w:r w:rsidR="0071003D" w:rsidRPr="00986A8C">
              <w:rPr>
                <w:rFonts w:cstheme="minorHAnsi"/>
                <w:color w:val="000000"/>
                <w:sz w:val="20"/>
                <w:szCs w:val="20"/>
              </w:rPr>
              <w:t>ze</w:t>
            </w:r>
          </w:p>
        </w:tc>
        <w:tc>
          <w:tcPr>
            <w:tcW w:w="2039" w:type="dxa"/>
            <w:vAlign w:val="center"/>
          </w:tcPr>
          <w:p w14:paraId="5414CE90" w14:textId="77777777" w:rsidR="007143E3" w:rsidRPr="00986A8C" w:rsidRDefault="007143E3" w:rsidP="005435EF">
            <w:pPr>
              <w:jc w:val="center"/>
              <w:rPr>
                <w:rFonts w:cstheme="minorHAnsi"/>
                <w:sz w:val="20"/>
                <w:szCs w:val="20"/>
              </w:rPr>
            </w:pPr>
          </w:p>
          <w:p w14:paraId="61719AD9" w14:textId="77777777" w:rsidR="00023DBC" w:rsidRPr="00986A8C" w:rsidRDefault="00124928" w:rsidP="005435EF">
            <w:pPr>
              <w:jc w:val="center"/>
              <w:rPr>
                <w:rFonts w:cstheme="minorHAnsi"/>
                <w:sz w:val="20"/>
                <w:szCs w:val="20"/>
              </w:rPr>
            </w:pPr>
            <w:r w:rsidRPr="00986A8C">
              <w:rPr>
                <w:rFonts w:cstheme="minorHAnsi"/>
                <w:sz w:val="20"/>
                <w:szCs w:val="20"/>
              </w:rPr>
              <w:t>…………………………</w:t>
            </w:r>
          </w:p>
          <w:p w14:paraId="09DE9452" w14:textId="5E4E5EFB" w:rsidR="000B7FB9" w:rsidRPr="00986A8C" w:rsidRDefault="000B7FB9" w:rsidP="005435EF">
            <w:pPr>
              <w:jc w:val="center"/>
              <w:rPr>
                <w:rFonts w:cstheme="minorHAnsi"/>
                <w:sz w:val="20"/>
                <w:szCs w:val="20"/>
              </w:rPr>
            </w:pPr>
            <w:r w:rsidRPr="00986A8C">
              <w:rPr>
                <w:rFonts w:cstheme="minorHAnsi"/>
                <w:sz w:val="20"/>
                <w:szCs w:val="20"/>
              </w:rPr>
              <w:t>symbol, producent</w:t>
            </w:r>
          </w:p>
        </w:tc>
      </w:tr>
      <w:tr w:rsidR="004E4390" w:rsidRPr="00986A8C" w14:paraId="4698480E" w14:textId="1D4A406D" w:rsidTr="3389F70D">
        <w:tc>
          <w:tcPr>
            <w:tcW w:w="1764" w:type="dxa"/>
            <w:vAlign w:val="center"/>
          </w:tcPr>
          <w:p w14:paraId="325A60F8" w14:textId="10492809" w:rsidR="00A861F9" w:rsidRPr="00986A8C" w:rsidRDefault="00661FC9" w:rsidP="00CD4A55">
            <w:pPr>
              <w:rPr>
                <w:rFonts w:cstheme="minorHAnsi"/>
                <w:sz w:val="20"/>
                <w:szCs w:val="20"/>
              </w:rPr>
            </w:pPr>
            <w:r w:rsidRPr="00986A8C">
              <w:rPr>
                <w:rFonts w:cstheme="minorHAnsi"/>
                <w:sz w:val="20"/>
                <w:szCs w:val="20"/>
              </w:rPr>
              <w:t>Diagnostyka</w:t>
            </w:r>
          </w:p>
        </w:tc>
        <w:tc>
          <w:tcPr>
            <w:tcW w:w="5257" w:type="dxa"/>
            <w:vAlign w:val="center"/>
          </w:tcPr>
          <w:p w14:paraId="47BB89A4"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Zaimplementowany w BIOS system diagnostyczny z graficznym interfejsem użytkownika dostępny z poziomu szybkiego menu boot umożliwiający jednoczesne przetestowanie w celu wykrycia błędów zainstalowanych komponentów w oferowanym komputerze bez konieczności uruchamiania systemu operacyjnego. Działający nawet w przypadku uszkodzenia dysku twardego. System obsługiwany za pomocą myszy lub klawiatury, umożliwiający wykonanie minimum następujących czynności diagnostycznych: </w:t>
            </w:r>
          </w:p>
          <w:p w14:paraId="009C2383"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w:t>
            </w:r>
          </w:p>
          <w:p w14:paraId="010AFE48"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1. Wykonanie testu komponentów w zakresie przyspieszonym lub rozszerzonym z możliwością wyboru algorytmów testowania oraz liczby cykli testowych do przeprowadzenia. </w:t>
            </w:r>
            <w:r w:rsidRPr="00986A8C">
              <w:rPr>
                <w:rFonts w:eastAsia="Verdana" w:cstheme="minorHAnsi"/>
                <w:sz w:val="20"/>
                <w:szCs w:val="20"/>
                <w:lang w:val="pl"/>
              </w:rPr>
              <w:lastRenderedPageBreak/>
              <w:t xml:space="preserve">System diagnostyczny powinien umożliwiać wykonanie testu następujących komponentów: </w:t>
            </w:r>
          </w:p>
          <w:p w14:paraId="1DC9D1A6"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pamięci ram  </w:t>
            </w:r>
          </w:p>
          <w:p w14:paraId="627C82D6"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procesora,  </w:t>
            </w:r>
          </w:p>
          <w:p w14:paraId="5DB43FC4"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pamięci masowej,    </w:t>
            </w:r>
          </w:p>
          <w:p w14:paraId="66FF39A3" w14:textId="77777777" w:rsidR="00C049DF" w:rsidRPr="00986A8C" w:rsidRDefault="00C049DF" w:rsidP="00C049DF">
            <w:pPr>
              <w:rPr>
                <w:rFonts w:cstheme="minorHAnsi"/>
                <w:sz w:val="20"/>
                <w:szCs w:val="20"/>
              </w:rPr>
            </w:pPr>
            <w:r w:rsidRPr="00986A8C">
              <w:rPr>
                <w:rFonts w:eastAsia="Verdana" w:cstheme="minorHAnsi"/>
                <w:sz w:val="20"/>
                <w:szCs w:val="20"/>
                <w:lang w:val="pl"/>
              </w:rPr>
              <w:t>- płyty głównej.</w:t>
            </w:r>
          </w:p>
          <w:p w14:paraId="68531095"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w:t>
            </w:r>
          </w:p>
          <w:p w14:paraId="55B01352"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2. Identyfikację jednostki i jej komponentów w następującym zakresie:  </w:t>
            </w:r>
          </w:p>
          <w:p w14:paraId="5EE21FE8"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urządzenie (producent, numer konfiguracji, model, numer seryjny),  </w:t>
            </w:r>
          </w:p>
          <w:p w14:paraId="23EEEF6F"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bios (producent, wersja oraz data wydania),  </w:t>
            </w:r>
          </w:p>
          <w:p w14:paraId="20643B3C"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procesor (nazwa, taktowanie, ilości pamięci cache, liczba rdzeni),  </w:t>
            </w:r>
          </w:p>
          <w:p w14:paraId="40413255" w14:textId="77777777" w:rsidR="00C049DF" w:rsidRPr="00986A8C" w:rsidRDefault="00C049DF" w:rsidP="00C049DF">
            <w:pPr>
              <w:rPr>
                <w:rFonts w:cstheme="minorHAnsi"/>
                <w:sz w:val="20"/>
                <w:szCs w:val="20"/>
              </w:rPr>
            </w:pPr>
            <w:r w:rsidRPr="00986A8C">
              <w:rPr>
                <w:rFonts w:eastAsia="Verdana" w:cstheme="minorHAnsi"/>
                <w:sz w:val="20"/>
                <w:szCs w:val="20"/>
                <w:lang w:val="pl"/>
              </w:rPr>
              <w:t xml:space="preserve">- pamięć ram (ilość, producent oraz numer seryjny, taktowanie pamięci),  </w:t>
            </w:r>
          </w:p>
          <w:p w14:paraId="5046C8F5" w14:textId="2034AFF0" w:rsidR="00A861F9" w:rsidRPr="00986A8C" w:rsidRDefault="00C049DF" w:rsidP="00C049DF">
            <w:pPr>
              <w:ind w:left="-39"/>
              <w:rPr>
                <w:rFonts w:cstheme="minorHAnsi"/>
                <w:sz w:val="20"/>
                <w:szCs w:val="20"/>
              </w:rPr>
            </w:pPr>
            <w:r w:rsidRPr="00986A8C">
              <w:rPr>
                <w:rFonts w:eastAsia="Verdana" w:cstheme="minorHAnsi"/>
                <w:sz w:val="20"/>
                <w:szCs w:val="20"/>
                <w:lang w:val="pl"/>
              </w:rPr>
              <w:t>- dysk twardy (producent, model, numer seryjny, pojemność).</w:t>
            </w:r>
          </w:p>
        </w:tc>
        <w:tc>
          <w:tcPr>
            <w:tcW w:w="2039" w:type="dxa"/>
            <w:vAlign w:val="center"/>
          </w:tcPr>
          <w:p w14:paraId="44964733" w14:textId="7FEC3DB6" w:rsidR="00A861F9" w:rsidRPr="00986A8C" w:rsidRDefault="00124928" w:rsidP="005435EF">
            <w:pPr>
              <w:jc w:val="center"/>
              <w:rPr>
                <w:rFonts w:cstheme="minorHAnsi"/>
                <w:sz w:val="20"/>
                <w:szCs w:val="20"/>
              </w:rPr>
            </w:pPr>
            <w:r w:rsidRPr="00986A8C">
              <w:rPr>
                <w:rFonts w:cstheme="minorHAnsi"/>
                <w:sz w:val="20"/>
                <w:szCs w:val="20"/>
              </w:rPr>
              <w:lastRenderedPageBreak/>
              <w:t>Spełnia</w:t>
            </w:r>
          </w:p>
        </w:tc>
      </w:tr>
      <w:tr w:rsidR="004E4390" w:rsidRPr="00986A8C" w14:paraId="3B1AB0FB" w14:textId="543652CE" w:rsidTr="3389F70D">
        <w:tc>
          <w:tcPr>
            <w:tcW w:w="1764" w:type="dxa"/>
            <w:vAlign w:val="center"/>
          </w:tcPr>
          <w:p w14:paraId="5B110DE3" w14:textId="0FD83D86" w:rsidR="00A861F9" w:rsidRPr="00986A8C" w:rsidRDefault="00661FC9" w:rsidP="00CD4A55">
            <w:pPr>
              <w:rPr>
                <w:rFonts w:cstheme="minorHAnsi"/>
                <w:sz w:val="20"/>
                <w:szCs w:val="20"/>
              </w:rPr>
            </w:pPr>
            <w:r w:rsidRPr="00986A8C">
              <w:rPr>
                <w:rFonts w:cstheme="minorHAnsi"/>
                <w:sz w:val="20"/>
                <w:szCs w:val="20"/>
              </w:rPr>
              <w:t>Bateria i zasilanie</w:t>
            </w:r>
          </w:p>
        </w:tc>
        <w:tc>
          <w:tcPr>
            <w:tcW w:w="5257" w:type="dxa"/>
            <w:vAlign w:val="center"/>
          </w:tcPr>
          <w:p w14:paraId="384E9E46" w14:textId="6C3E2C9E" w:rsidR="00A861F9" w:rsidRPr="00986A8C" w:rsidRDefault="001D0161" w:rsidP="003861E9">
            <w:pPr>
              <w:rPr>
                <w:rFonts w:cstheme="minorHAnsi"/>
                <w:color w:val="000000"/>
                <w:sz w:val="20"/>
                <w:szCs w:val="20"/>
              </w:rPr>
            </w:pPr>
            <w:r w:rsidRPr="00986A8C">
              <w:rPr>
                <w:rFonts w:cstheme="minorHAnsi"/>
                <w:sz w:val="20"/>
                <w:szCs w:val="20"/>
              </w:rPr>
              <w:t>O pojemności min. 57Wh, obsługujący funkcjonalność szybkiego ładowania od 0 do 80% w czasie 60 minut.</w:t>
            </w:r>
            <w:r w:rsidR="00AA58AA" w:rsidRPr="00986A8C">
              <w:rPr>
                <w:rFonts w:cstheme="minorHAnsi"/>
                <w:sz w:val="20"/>
                <w:szCs w:val="20"/>
              </w:rPr>
              <w:t xml:space="preserve"> </w:t>
            </w:r>
            <w:r w:rsidR="00DF4DA4" w:rsidRPr="00986A8C">
              <w:rPr>
                <w:rFonts w:cstheme="minorHAnsi"/>
                <w:sz w:val="20"/>
                <w:szCs w:val="20"/>
              </w:rPr>
              <w:t>Zasilacz zewnętrzny USB-C min 65W</w:t>
            </w:r>
          </w:p>
        </w:tc>
        <w:tc>
          <w:tcPr>
            <w:tcW w:w="2039" w:type="dxa"/>
            <w:vAlign w:val="center"/>
          </w:tcPr>
          <w:p w14:paraId="43139C86" w14:textId="71AFC9F0" w:rsidR="00A861F9" w:rsidRPr="00986A8C" w:rsidRDefault="00A35ADC" w:rsidP="005435EF">
            <w:pPr>
              <w:jc w:val="center"/>
              <w:rPr>
                <w:rFonts w:cstheme="minorHAnsi"/>
                <w:sz w:val="20"/>
                <w:szCs w:val="20"/>
              </w:rPr>
            </w:pPr>
            <w:r w:rsidRPr="00986A8C">
              <w:rPr>
                <w:rFonts w:cstheme="minorHAnsi"/>
                <w:sz w:val="20"/>
                <w:szCs w:val="20"/>
              </w:rPr>
              <w:t>Spełnia</w:t>
            </w:r>
          </w:p>
        </w:tc>
      </w:tr>
      <w:tr w:rsidR="004E4390" w:rsidRPr="00986A8C" w14:paraId="008C74B3" w14:textId="6268ABE6" w:rsidTr="3389F70D">
        <w:tc>
          <w:tcPr>
            <w:tcW w:w="1764" w:type="dxa"/>
            <w:vAlign w:val="center"/>
          </w:tcPr>
          <w:p w14:paraId="0A0466F4" w14:textId="34EC403C" w:rsidR="00A861F9" w:rsidRPr="00986A8C" w:rsidRDefault="008312AD" w:rsidP="008312AD">
            <w:pPr>
              <w:rPr>
                <w:rFonts w:cstheme="minorHAnsi"/>
                <w:sz w:val="20"/>
                <w:szCs w:val="20"/>
              </w:rPr>
            </w:pPr>
            <w:r w:rsidRPr="00986A8C">
              <w:rPr>
                <w:rFonts w:cstheme="minorHAnsi"/>
                <w:sz w:val="20"/>
                <w:szCs w:val="20"/>
              </w:rPr>
              <w:t>Okres gwarancji</w:t>
            </w:r>
          </w:p>
        </w:tc>
        <w:tc>
          <w:tcPr>
            <w:tcW w:w="5257" w:type="dxa"/>
            <w:vAlign w:val="center"/>
          </w:tcPr>
          <w:p w14:paraId="65EE42FB" w14:textId="4B0201D8" w:rsidR="00A861F9" w:rsidRPr="00986A8C" w:rsidRDefault="000566CC" w:rsidP="00FE1160">
            <w:pPr>
              <w:rPr>
                <w:rFonts w:cstheme="minorHAnsi"/>
                <w:sz w:val="20"/>
                <w:szCs w:val="20"/>
              </w:rPr>
            </w:pPr>
            <w:r w:rsidRPr="00986A8C">
              <w:rPr>
                <w:rFonts w:cstheme="minorHAnsi"/>
                <w:sz w:val="20"/>
                <w:szCs w:val="20"/>
              </w:rPr>
              <w:t>L</w:t>
            </w:r>
            <w:r w:rsidR="0071004B" w:rsidRPr="00986A8C">
              <w:rPr>
                <w:rFonts w:cstheme="minorHAnsi"/>
                <w:sz w:val="20"/>
                <w:szCs w:val="20"/>
              </w:rPr>
              <w:t xml:space="preserve">iczba miesięcy – </w:t>
            </w:r>
            <w:r w:rsidR="00FE1160" w:rsidRPr="00986A8C">
              <w:rPr>
                <w:rFonts w:cstheme="minorHAnsi"/>
                <w:b/>
                <w:bCs/>
                <w:sz w:val="20"/>
                <w:szCs w:val="20"/>
              </w:rPr>
              <w:t>min.</w:t>
            </w:r>
            <w:r w:rsidR="0071004B" w:rsidRPr="00986A8C">
              <w:rPr>
                <w:rFonts w:cstheme="minorHAnsi"/>
                <w:b/>
                <w:bCs/>
                <w:sz w:val="20"/>
                <w:szCs w:val="20"/>
              </w:rPr>
              <w:t xml:space="preserve"> </w:t>
            </w:r>
            <w:r w:rsidR="00590181" w:rsidRPr="00986A8C">
              <w:rPr>
                <w:rFonts w:cstheme="minorHAnsi"/>
                <w:b/>
                <w:bCs/>
                <w:sz w:val="20"/>
                <w:szCs w:val="20"/>
              </w:rPr>
              <w:t>36</w:t>
            </w:r>
            <w:r w:rsidR="0071004B" w:rsidRPr="00986A8C">
              <w:rPr>
                <w:rFonts w:cstheme="minorHAnsi"/>
                <w:b/>
                <w:bCs/>
                <w:sz w:val="20"/>
                <w:szCs w:val="20"/>
              </w:rPr>
              <w:t xml:space="preserve"> miesi</w:t>
            </w:r>
            <w:r w:rsidR="00590181" w:rsidRPr="00986A8C">
              <w:rPr>
                <w:rFonts w:cstheme="minorHAnsi"/>
                <w:b/>
                <w:bCs/>
                <w:sz w:val="20"/>
                <w:szCs w:val="20"/>
              </w:rPr>
              <w:t>ę</w:t>
            </w:r>
            <w:r w:rsidR="00FE1160" w:rsidRPr="00986A8C">
              <w:rPr>
                <w:rFonts w:cstheme="minorHAnsi"/>
                <w:b/>
                <w:bCs/>
                <w:sz w:val="20"/>
                <w:szCs w:val="20"/>
              </w:rPr>
              <w:t>c</w:t>
            </w:r>
            <w:r w:rsidR="00590181" w:rsidRPr="00986A8C">
              <w:rPr>
                <w:rFonts w:cstheme="minorHAnsi"/>
                <w:b/>
                <w:bCs/>
                <w:sz w:val="20"/>
                <w:szCs w:val="20"/>
              </w:rPr>
              <w:t>y</w:t>
            </w:r>
          </w:p>
        </w:tc>
        <w:tc>
          <w:tcPr>
            <w:tcW w:w="2039" w:type="dxa"/>
            <w:vAlign w:val="center"/>
          </w:tcPr>
          <w:p w14:paraId="35BA4CA1" w14:textId="77777777" w:rsidR="00F360ED" w:rsidRPr="00986A8C" w:rsidRDefault="00F360ED" w:rsidP="005435EF">
            <w:pPr>
              <w:jc w:val="center"/>
              <w:rPr>
                <w:rFonts w:cstheme="minorHAnsi"/>
                <w:sz w:val="20"/>
                <w:szCs w:val="20"/>
              </w:rPr>
            </w:pPr>
          </w:p>
          <w:p w14:paraId="649793FC" w14:textId="7E551B8D" w:rsidR="00A861F9" w:rsidRPr="00986A8C" w:rsidRDefault="00A35ADC" w:rsidP="005435EF">
            <w:pPr>
              <w:jc w:val="center"/>
              <w:rPr>
                <w:rFonts w:cstheme="minorHAnsi"/>
                <w:sz w:val="20"/>
                <w:szCs w:val="20"/>
              </w:rPr>
            </w:pPr>
            <w:r w:rsidRPr="00986A8C">
              <w:rPr>
                <w:rFonts w:cstheme="minorHAnsi"/>
                <w:sz w:val="20"/>
                <w:szCs w:val="20"/>
              </w:rPr>
              <w:t>…………………………</w:t>
            </w:r>
            <w:r w:rsidR="00F360ED" w:rsidRPr="00986A8C">
              <w:rPr>
                <w:rFonts w:cstheme="minorHAnsi"/>
                <w:sz w:val="20"/>
                <w:szCs w:val="20"/>
              </w:rPr>
              <w:t xml:space="preserve"> </w:t>
            </w:r>
            <w:r w:rsidR="00340727" w:rsidRPr="00986A8C">
              <w:rPr>
                <w:rFonts w:cstheme="minorHAnsi"/>
                <w:sz w:val="20"/>
                <w:szCs w:val="20"/>
              </w:rPr>
              <w:t>miesiące/</w:t>
            </w:r>
            <w:r w:rsidR="00F360ED" w:rsidRPr="00986A8C">
              <w:rPr>
                <w:rFonts w:cstheme="minorHAnsi"/>
                <w:sz w:val="20"/>
                <w:szCs w:val="20"/>
              </w:rPr>
              <w:t>miesięcy</w:t>
            </w:r>
          </w:p>
        </w:tc>
      </w:tr>
      <w:tr w:rsidR="004E4390" w:rsidRPr="00986A8C" w14:paraId="0EB873D4" w14:textId="261506EF" w:rsidTr="3389F70D">
        <w:trPr>
          <w:trHeight w:val="657"/>
        </w:trPr>
        <w:tc>
          <w:tcPr>
            <w:tcW w:w="1764" w:type="dxa"/>
            <w:vAlign w:val="center"/>
          </w:tcPr>
          <w:p w14:paraId="27659E84" w14:textId="57982718" w:rsidR="008A0CEA" w:rsidRPr="00986A8C" w:rsidRDefault="008312AD" w:rsidP="00CD4A55">
            <w:pPr>
              <w:rPr>
                <w:rFonts w:cstheme="minorHAnsi"/>
                <w:sz w:val="20"/>
                <w:szCs w:val="20"/>
              </w:rPr>
            </w:pPr>
            <w:r w:rsidRPr="00986A8C">
              <w:rPr>
                <w:rFonts w:cstheme="minorHAnsi"/>
                <w:sz w:val="20"/>
                <w:szCs w:val="20"/>
              </w:rPr>
              <w:t>Warunki gwarancji</w:t>
            </w:r>
          </w:p>
        </w:tc>
        <w:tc>
          <w:tcPr>
            <w:tcW w:w="5257" w:type="dxa"/>
            <w:vAlign w:val="center"/>
          </w:tcPr>
          <w:p w14:paraId="6C9FA8F9" w14:textId="4FE5BB13" w:rsidR="00A861F9" w:rsidRPr="00986A8C" w:rsidRDefault="00747ADC" w:rsidP="00830986">
            <w:pPr>
              <w:rPr>
                <w:rFonts w:cstheme="minorHAnsi"/>
                <w:sz w:val="20"/>
                <w:szCs w:val="20"/>
              </w:rPr>
            </w:pPr>
            <w:r w:rsidRPr="00747ADC">
              <w:rPr>
                <w:rFonts w:cstheme="minorHAnsi"/>
                <w:bCs/>
                <w:sz w:val="20"/>
                <w:szCs w:val="20"/>
              </w:rPr>
              <w:t>Ś</w:t>
            </w:r>
            <w:r w:rsidR="00827868" w:rsidRPr="00747ADC">
              <w:rPr>
                <w:rFonts w:cstheme="minorHAnsi"/>
                <w:bCs/>
                <w:sz w:val="20"/>
                <w:szCs w:val="20"/>
              </w:rPr>
              <w:t>wiadczona w miejscu użytkowania sprzętu (on-site). W przypadku awarii dysk</w:t>
            </w:r>
            <w:r w:rsidR="003270B5">
              <w:rPr>
                <w:rFonts w:cstheme="minorHAnsi"/>
                <w:bCs/>
                <w:sz w:val="20"/>
                <w:szCs w:val="20"/>
              </w:rPr>
              <w:t>u</w:t>
            </w:r>
            <w:r w:rsidR="00827868" w:rsidRPr="00747ADC">
              <w:rPr>
                <w:rFonts w:cstheme="minorHAnsi"/>
                <w:bCs/>
                <w:sz w:val="20"/>
                <w:szCs w:val="20"/>
              </w:rPr>
              <w:t xml:space="preserve"> tward</w:t>
            </w:r>
            <w:r w:rsidR="003270B5">
              <w:rPr>
                <w:rFonts w:cstheme="minorHAnsi"/>
                <w:bCs/>
                <w:sz w:val="20"/>
                <w:szCs w:val="20"/>
              </w:rPr>
              <w:t>ego, dysk</w:t>
            </w:r>
            <w:r w:rsidR="00827868" w:rsidRPr="00747ADC">
              <w:rPr>
                <w:rFonts w:cstheme="minorHAnsi"/>
                <w:bCs/>
                <w:sz w:val="20"/>
                <w:szCs w:val="20"/>
              </w:rPr>
              <w:t xml:space="preserve"> pozostaje u Zamawiającego. </w:t>
            </w:r>
            <w:r w:rsidR="00827868" w:rsidRPr="00747ADC">
              <w:rPr>
                <w:rFonts w:cstheme="minorHAnsi"/>
                <w:sz w:val="20"/>
                <w:szCs w:val="20"/>
              </w:rPr>
              <w:t>Firma serwisująca posiadająca certyfikat ISO 9001:20</w:t>
            </w:r>
            <w:r w:rsidR="002F68A4">
              <w:rPr>
                <w:rFonts w:cstheme="minorHAnsi"/>
                <w:sz w:val="20"/>
                <w:szCs w:val="20"/>
              </w:rPr>
              <w:t>15</w:t>
            </w:r>
            <w:r w:rsidR="00827868" w:rsidRPr="00747ADC">
              <w:rPr>
                <w:rFonts w:cstheme="minorHAnsi"/>
                <w:sz w:val="20"/>
                <w:szCs w:val="20"/>
              </w:rPr>
              <w:t xml:space="preserve"> </w:t>
            </w:r>
            <w:r w:rsidR="002F68A4">
              <w:rPr>
                <w:rFonts w:cstheme="minorHAnsi"/>
                <w:sz w:val="20"/>
                <w:szCs w:val="20"/>
              </w:rPr>
              <w:t xml:space="preserve">lub równoważny system zarządzania </w:t>
            </w:r>
            <w:r w:rsidR="00BD5B61">
              <w:rPr>
                <w:rFonts w:cstheme="minorHAnsi"/>
                <w:sz w:val="20"/>
                <w:szCs w:val="20"/>
              </w:rPr>
              <w:t>jakością</w:t>
            </w:r>
            <w:r w:rsidR="00827868" w:rsidRPr="00986A8C">
              <w:rPr>
                <w:rFonts w:cstheme="minorHAnsi"/>
                <w:sz w:val="20"/>
                <w:szCs w:val="20"/>
              </w:rPr>
              <w:t>. Serwis urządzeń musi być realizowany przez Producenta lub Autoryzowanego Partnera Serwisowego Producenta.</w:t>
            </w:r>
          </w:p>
          <w:p w14:paraId="44224C5F" w14:textId="77777777" w:rsidR="00CF3356" w:rsidRPr="00986A8C" w:rsidRDefault="00CF3356" w:rsidP="00CF3356">
            <w:pPr>
              <w:rPr>
                <w:rFonts w:cstheme="minorHAnsi"/>
                <w:bCs/>
                <w:sz w:val="20"/>
                <w:szCs w:val="20"/>
              </w:rPr>
            </w:pPr>
            <w:r w:rsidRPr="00986A8C">
              <w:rPr>
                <w:rFonts w:cstheme="minorHAnsi"/>
                <w:sz w:val="20"/>
                <w:szCs w:val="20"/>
              </w:rPr>
              <w:t>Dedykowany portal techniczny producenta komputera, wyposażony w funkcję automatycznej identyfikacji urządzenia, umożliwiający Zamawiającemu uzyskanie informacji w zakresie co najmniej:</w:t>
            </w:r>
          </w:p>
          <w:p w14:paraId="72D8B259" w14:textId="77777777" w:rsidR="00CF3356" w:rsidRPr="00986A8C" w:rsidRDefault="00CF3356" w:rsidP="00CF3356">
            <w:pPr>
              <w:rPr>
                <w:rFonts w:cstheme="minorHAnsi"/>
                <w:sz w:val="20"/>
                <w:szCs w:val="20"/>
              </w:rPr>
            </w:pPr>
            <w:r w:rsidRPr="00986A8C">
              <w:rPr>
                <w:rFonts w:cstheme="minorHAnsi"/>
                <w:sz w:val="20"/>
                <w:szCs w:val="20"/>
              </w:rPr>
              <w:t xml:space="preserve">- fabrycznej konfiguracji urządzenia, </w:t>
            </w:r>
          </w:p>
          <w:p w14:paraId="7E3EF85D" w14:textId="77777777" w:rsidR="00CF3356" w:rsidRPr="00986A8C" w:rsidRDefault="00CF3356" w:rsidP="00CF3356">
            <w:pPr>
              <w:rPr>
                <w:rFonts w:cstheme="minorHAnsi"/>
                <w:sz w:val="20"/>
                <w:szCs w:val="20"/>
              </w:rPr>
            </w:pPr>
            <w:r w:rsidRPr="00986A8C">
              <w:rPr>
                <w:rFonts w:cstheme="minorHAnsi"/>
                <w:sz w:val="20"/>
                <w:szCs w:val="20"/>
              </w:rPr>
              <w:t xml:space="preserve">- rodzaju gwarancji, </w:t>
            </w:r>
          </w:p>
          <w:p w14:paraId="50CB07B0" w14:textId="77777777" w:rsidR="00CF3356" w:rsidRPr="00986A8C" w:rsidRDefault="00CF3356" w:rsidP="00CF3356">
            <w:pPr>
              <w:rPr>
                <w:rFonts w:cstheme="minorHAnsi"/>
                <w:sz w:val="20"/>
                <w:szCs w:val="20"/>
              </w:rPr>
            </w:pPr>
            <w:r w:rsidRPr="00986A8C">
              <w:rPr>
                <w:rFonts w:cstheme="minorHAnsi"/>
                <w:sz w:val="20"/>
                <w:szCs w:val="20"/>
              </w:rPr>
              <w:t xml:space="preserve">- dacie wygaśnięcia gwarancji, </w:t>
            </w:r>
          </w:p>
          <w:p w14:paraId="17F2C72D" w14:textId="77777777" w:rsidR="00CF3356" w:rsidRPr="00986A8C" w:rsidRDefault="00CF3356" w:rsidP="00CF3356">
            <w:pPr>
              <w:rPr>
                <w:rFonts w:cstheme="minorHAnsi"/>
                <w:sz w:val="20"/>
                <w:szCs w:val="20"/>
              </w:rPr>
            </w:pPr>
            <w:r w:rsidRPr="00986A8C">
              <w:rPr>
                <w:rFonts w:cstheme="minorHAnsi"/>
                <w:sz w:val="20"/>
                <w:szCs w:val="20"/>
              </w:rPr>
              <w:t>- aktualizacjach.</w:t>
            </w:r>
          </w:p>
          <w:p w14:paraId="22C58628" w14:textId="5AFE349F" w:rsidR="00CF3356" w:rsidRPr="00986A8C" w:rsidRDefault="00CF3356" w:rsidP="00CF3356">
            <w:pPr>
              <w:rPr>
                <w:rFonts w:cstheme="minorHAnsi"/>
                <w:sz w:val="20"/>
                <w:szCs w:val="20"/>
              </w:rPr>
            </w:pPr>
            <w:r w:rsidRPr="00986A8C">
              <w:rPr>
                <w:rFonts w:cstheme="minorHAnsi"/>
                <w:sz w:val="20"/>
                <w:szCs w:val="20"/>
              </w:rPr>
              <w:t>Zaawansowana diagnostyka urządzenia i oprogramowania dostępna na stronie producenta komputera.</w:t>
            </w:r>
          </w:p>
        </w:tc>
        <w:tc>
          <w:tcPr>
            <w:tcW w:w="2039" w:type="dxa"/>
            <w:vAlign w:val="center"/>
          </w:tcPr>
          <w:p w14:paraId="0FB7D73E" w14:textId="589F438F" w:rsidR="00A861F9" w:rsidRPr="00986A8C" w:rsidRDefault="00F360ED" w:rsidP="005435EF">
            <w:pPr>
              <w:jc w:val="center"/>
              <w:rPr>
                <w:rFonts w:cstheme="minorHAnsi"/>
                <w:sz w:val="20"/>
                <w:szCs w:val="20"/>
              </w:rPr>
            </w:pPr>
            <w:r w:rsidRPr="00986A8C">
              <w:rPr>
                <w:rFonts w:cstheme="minorHAnsi"/>
                <w:sz w:val="20"/>
                <w:szCs w:val="20"/>
              </w:rPr>
              <w:t>Spełnia</w:t>
            </w:r>
          </w:p>
        </w:tc>
      </w:tr>
      <w:tr w:rsidR="004E4390" w:rsidRPr="00986A8C" w14:paraId="3FB905F3" w14:textId="77777777" w:rsidTr="3389F70D">
        <w:tc>
          <w:tcPr>
            <w:tcW w:w="1764" w:type="dxa"/>
            <w:vAlign w:val="center"/>
          </w:tcPr>
          <w:p w14:paraId="62AE4131" w14:textId="64E559B1" w:rsidR="00204E1B" w:rsidRPr="00986A8C" w:rsidRDefault="00F8504F" w:rsidP="00204E1B">
            <w:pPr>
              <w:rPr>
                <w:rFonts w:cstheme="minorHAnsi"/>
                <w:sz w:val="20"/>
                <w:szCs w:val="20"/>
              </w:rPr>
            </w:pPr>
            <w:r w:rsidRPr="00986A8C">
              <w:rPr>
                <w:rFonts w:cstheme="minorHAnsi"/>
                <w:bCs/>
                <w:sz w:val="20"/>
                <w:szCs w:val="20"/>
              </w:rPr>
              <w:t>Oprogramowanie do aktualizacji sterowników</w:t>
            </w:r>
          </w:p>
        </w:tc>
        <w:tc>
          <w:tcPr>
            <w:tcW w:w="5257" w:type="dxa"/>
          </w:tcPr>
          <w:p w14:paraId="5207E9D7" w14:textId="70F4A534" w:rsidR="00204E1B" w:rsidRPr="00986A8C" w:rsidRDefault="00204E1B" w:rsidP="00204E1B">
            <w:pPr>
              <w:rPr>
                <w:rFonts w:cstheme="minorHAnsi"/>
                <w:sz w:val="20"/>
                <w:szCs w:val="20"/>
              </w:rPr>
            </w:pPr>
            <w:r w:rsidRPr="00986A8C">
              <w:rPr>
                <w:rFonts w:cstheme="minorHAnsi"/>
                <w:bCs/>
                <w:sz w:val="20"/>
                <w:szCs w:val="20"/>
              </w:rPr>
              <w:t xml:space="preserve">Oprogramowanie producenta oferowanego sprzętu umożliwiające automatyczną weryfikacje i instalację sterowników oraz oprogramowania dołączanego przez producenta w tym również wgranie najnowszej wersji BIOS. Oprogramowanie musi automatycznie łączyć się z centralną bazą sterowników i oprogramowania producenta, sprawdzać dostępne aktualizacje i zapewniać zbiorczą instalację wszystkich sterowników i aplikacji bez ingerencji użytkownika. </w:t>
            </w:r>
            <w:r w:rsidRPr="00986A8C">
              <w:rPr>
                <w:rFonts w:cstheme="minorHAnsi"/>
                <w:sz w:val="20"/>
                <w:szCs w:val="20"/>
              </w:rPr>
              <w:t>Oprogramowanie musi być wyposażone w moduł rejestru zdarzeń, w którym znajdują się informacje o tym kiedy i jakie sterowniki zostały zainstalowane.</w:t>
            </w:r>
          </w:p>
        </w:tc>
        <w:tc>
          <w:tcPr>
            <w:tcW w:w="2039" w:type="dxa"/>
            <w:vAlign w:val="center"/>
          </w:tcPr>
          <w:p w14:paraId="14A2AC4F" w14:textId="7FFE0D20" w:rsidR="00204E1B" w:rsidRPr="00986A8C" w:rsidRDefault="00204E1B" w:rsidP="00204E1B">
            <w:pPr>
              <w:jc w:val="center"/>
              <w:rPr>
                <w:rFonts w:cstheme="minorHAnsi"/>
                <w:sz w:val="20"/>
                <w:szCs w:val="20"/>
              </w:rPr>
            </w:pPr>
            <w:r w:rsidRPr="00986A8C">
              <w:rPr>
                <w:rFonts w:cstheme="minorHAnsi"/>
                <w:sz w:val="20"/>
                <w:szCs w:val="20"/>
              </w:rPr>
              <w:t>Spełnia</w:t>
            </w:r>
          </w:p>
        </w:tc>
      </w:tr>
      <w:tr w:rsidR="004E4390" w:rsidRPr="00986A8C" w14:paraId="7FC620A8" w14:textId="77777777" w:rsidTr="3389F70D">
        <w:tc>
          <w:tcPr>
            <w:tcW w:w="1764" w:type="dxa"/>
            <w:vAlign w:val="center"/>
          </w:tcPr>
          <w:p w14:paraId="2C359EDE" w14:textId="1BFC5721" w:rsidR="0075721A" w:rsidRPr="00986A8C" w:rsidRDefault="0075721A" w:rsidP="0075721A">
            <w:pPr>
              <w:rPr>
                <w:rFonts w:cstheme="minorHAnsi"/>
                <w:sz w:val="20"/>
                <w:szCs w:val="20"/>
              </w:rPr>
            </w:pPr>
            <w:r w:rsidRPr="00986A8C">
              <w:rPr>
                <w:rFonts w:cstheme="minorHAnsi"/>
                <w:bCs/>
                <w:sz w:val="20"/>
                <w:szCs w:val="20"/>
              </w:rPr>
              <w:t>Certyfikaty, oświadczenia i standardy</w:t>
            </w:r>
          </w:p>
        </w:tc>
        <w:tc>
          <w:tcPr>
            <w:tcW w:w="5257" w:type="dxa"/>
          </w:tcPr>
          <w:p w14:paraId="091E1501" w14:textId="14CE812D" w:rsidR="0075721A" w:rsidRPr="00986A8C" w:rsidRDefault="004531DE" w:rsidP="0075721A">
            <w:pPr>
              <w:rPr>
                <w:rFonts w:cstheme="minorHAnsi"/>
                <w:bCs/>
                <w:sz w:val="20"/>
                <w:szCs w:val="20"/>
              </w:rPr>
            </w:pPr>
            <w:r w:rsidRPr="004531DE">
              <w:rPr>
                <w:rFonts w:cstheme="minorHAnsi"/>
                <w:sz w:val="20"/>
                <w:szCs w:val="20"/>
              </w:rPr>
              <w:t xml:space="preserve">Producent oferowanego sprzętu posiada wdrożony i utrzymywany system zarządzania jakością oraz system zarządzania środowiskowego, potwierdzony certyfikatem ISO 9001 i ISO 14001 lub równoważnym certyfikatem wydanym przez niezależną jednostkę akredytowaną, potwierdzającym </w:t>
            </w:r>
            <w:r w:rsidRPr="004531DE">
              <w:rPr>
                <w:rFonts w:cstheme="minorHAnsi"/>
                <w:sz w:val="20"/>
                <w:szCs w:val="20"/>
              </w:rPr>
              <w:lastRenderedPageBreak/>
              <w:t>stosowanie równoważnych standardów zarządzania jakością i środowiskowego.</w:t>
            </w:r>
          </w:p>
          <w:p w14:paraId="62187644" w14:textId="77777777" w:rsidR="0075721A" w:rsidRPr="00986A8C" w:rsidRDefault="0075721A" w:rsidP="0075721A">
            <w:pPr>
              <w:rPr>
                <w:rFonts w:cstheme="minorHAnsi"/>
                <w:sz w:val="20"/>
                <w:szCs w:val="20"/>
              </w:rPr>
            </w:pPr>
          </w:p>
          <w:p w14:paraId="5F7E03AA" w14:textId="391DC28F" w:rsidR="0075721A" w:rsidRPr="00986A8C" w:rsidRDefault="34B2A9FC" w:rsidP="3389F70D">
            <w:pPr>
              <w:rPr>
                <w:rFonts w:cstheme="minorHAnsi"/>
                <w:sz w:val="20"/>
                <w:szCs w:val="20"/>
              </w:rPr>
            </w:pPr>
            <w:r w:rsidRPr="00986A8C">
              <w:rPr>
                <w:rFonts w:cstheme="minorHAnsi"/>
                <w:sz w:val="20"/>
                <w:szCs w:val="20"/>
              </w:rPr>
              <w:t>K</w:t>
            </w:r>
            <w:r w:rsidR="0075721A" w:rsidRPr="00986A8C">
              <w:rPr>
                <w:rFonts w:cstheme="minorHAnsi"/>
                <w:sz w:val="20"/>
                <w:szCs w:val="20"/>
              </w:rPr>
              <w:t>omputer</w:t>
            </w:r>
            <w:r w:rsidR="5009EBE5" w:rsidRPr="00986A8C">
              <w:rPr>
                <w:rFonts w:cstheme="minorHAnsi"/>
                <w:sz w:val="20"/>
                <w:szCs w:val="20"/>
              </w:rPr>
              <w:t>y spełniają poniższe wymagania</w:t>
            </w:r>
            <w:r w:rsidR="0075721A" w:rsidRPr="00986A8C">
              <w:rPr>
                <w:rFonts w:cstheme="minorHAnsi"/>
                <w:sz w:val="20"/>
                <w:szCs w:val="20"/>
              </w:rPr>
              <w:t>:</w:t>
            </w:r>
          </w:p>
          <w:p w14:paraId="005F7F5B" w14:textId="77777777" w:rsidR="0075721A" w:rsidRPr="00986A8C" w:rsidRDefault="0075721A" w:rsidP="0075721A">
            <w:pPr>
              <w:jc w:val="both"/>
              <w:rPr>
                <w:rFonts w:cstheme="minorHAnsi"/>
                <w:bCs/>
                <w:sz w:val="20"/>
                <w:szCs w:val="20"/>
              </w:rPr>
            </w:pPr>
            <w:r w:rsidRPr="00986A8C">
              <w:rPr>
                <w:rFonts w:cstheme="minorHAnsi"/>
                <w:bCs/>
                <w:sz w:val="20"/>
                <w:szCs w:val="20"/>
              </w:rPr>
              <w:t>- ENERGY STAR 8.0</w:t>
            </w:r>
          </w:p>
          <w:p w14:paraId="6AA57D6E" w14:textId="735AEEA9" w:rsidR="0075721A" w:rsidRPr="00986A8C" w:rsidRDefault="0075721A" w:rsidP="3389F70D">
            <w:pPr>
              <w:jc w:val="both"/>
              <w:rPr>
                <w:rFonts w:cstheme="minorHAnsi"/>
                <w:sz w:val="20"/>
                <w:szCs w:val="20"/>
              </w:rPr>
            </w:pPr>
            <w:r w:rsidRPr="00986A8C">
              <w:rPr>
                <w:rFonts w:cstheme="minorHAnsi"/>
                <w:sz w:val="20"/>
                <w:szCs w:val="20"/>
              </w:rPr>
              <w:t>-</w:t>
            </w:r>
            <w:r w:rsidR="2021F33E" w:rsidRPr="00986A8C">
              <w:rPr>
                <w:rFonts w:cstheme="minorHAnsi"/>
                <w:sz w:val="20"/>
                <w:szCs w:val="20"/>
              </w:rPr>
              <w:t xml:space="preserve"> </w:t>
            </w:r>
            <w:r w:rsidRPr="00986A8C">
              <w:rPr>
                <w:rFonts w:cstheme="minorHAnsi"/>
                <w:sz w:val="20"/>
                <w:szCs w:val="20"/>
              </w:rPr>
              <w:t>EPEAT Gold dla kraju Polska według danych widocznych na stronie https://epeat.net/search-computers-and-displays</w:t>
            </w:r>
          </w:p>
          <w:p w14:paraId="69C9C7B7" w14:textId="77777777" w:rsidR="0075721A" w:rsidRPr="00986A8C" w:rsidRDefault="0075721A" w:rsidP="0075721A">
            <w:pPr>
              <w:jc w:val="both"/>
              <w:rPr>
                <w:rFonts w:cstheme="minorHAnsi"/>
                <w:bCs/>
                <w:sz w:val="20"/>
                <w:szCs w:val="20"/>
              </w:rPr>
            </w:pPr>
            <w:r w:rsidRPr="00986A8C">
              <w:rPr>
                <w:rFonts w:cstheme="minorHAnsi"/>
                <w:bCs/>
                <w:sz w:val="20"/>
                <w:szCs w:val="20"/>
              </w:rPr>
              <w:t>- Mil-STD-810H</w:t>
            </w:r>
          </w:p>
          <w:p w14:paraId="7CFFAF23" w14:textId="77777777" w:rsidR="0075721A" w:rsidRPr="00986A8C" w:rsidRDefault="0075721A" w:rsidP="0075721A">
            <w:pPr>
              <w:rPr>
                <w:rFonts w:cstheme="minorHAnsi"/>
                <w:bCs/>
                <w:sz w:val="20"/>
                <w:szCs w:val="20"/>
              </w:rPr>
            </w:pPr>
            <w:r w:rsidRPr="00986A8C">
              <w:rPr>
                <w:rFonts w:cstheme="minorHAnsi"/>
                <w:bCs/>
                <w:sz w:val="20"/>
                <w:szCs w:val="20"/>
              </w:rPr>
              <w:t>- Deklaracja zgodności CE</w:t>
            </w:r>
          </w:p>
          <w:p w14:paraId="201C8829" w14:textId="0C0062C7" w:rsidR="0075721A" w:rsidRPr="00986A8C" w:rsidRDefault="0075721A" w:rsidP="3389F70D">
            <w:pPr>
              <w:rPr>
                <w:rFonts w:cstheme="minorHAnsi"/>
                <w:sz w:val="20"/>
                <w:szCs w:val="20"/>
              </w:rPr>
            </w:pPr>
            <w:r w:rsidRPr="00986A8C">
              <w:rPr>
                <w:rFonts w:cstheme="minorHAnsi"/>
                <w:sz w:val="20"/>
                <w:szCs w:val="20"/>
              </w:rPr>
              <w:t>- kryteri</w:t>
            </w:r>
            <w:r w:rsidR="0BF51906" w:rsidRPr="00986A8C">
              <w:rPr>
                <w:rFonts w:cstheme="minorHAnsi"/>
                <w:sz w:val="20"/>
                <w:szCs w:val="20"/>
              </w:rPr>
              <w:t>a</w:t>
            </w:r>
            <w:r w:rsidRPr="00986A8C">
              <w:rPr>
                <w:rFonts w:cstheme="minorHAnsi"/>
                <w:sz w:val="20"/>
                <w:szCs w:val="20"/>
              </w:rPr>
              <w:t xml:space="preserve"> środowiskow</w:t>
            </w:r>
            <w:r w:rsidR="6D0425B7" w:rsidRPr="00986A8C">
              <w:rPr>
                <w:rFonts w:cstheme="minorHAnsi"/>
                <w:sz w:val="20"/>
                <w:szCs w:val="20"/>
              </w:rPr>
              <w:t>e</w:t>
            </w:r>
            <w:r w:rsidRPr="00986A8C">
              <w:rPr>
                <w:rFonts w:cstheme="minorHAnsi"/>
                <w:sz w:val="20"/>
                <w:szCs w:val="20"/>
              </w:rPr>
              <w:t>, w tym zgodności z dyrektywą RoHS Unii Europejskiej o eliminacji substancji niebezpiecznych</w:t>
            </w:r>
          </w:p>
        </w:tc>
        <w:tc>
          <w:tcPr>
            <w:tcW w:w="2039" w:type="dxa"/>
            <w:vAlign w:val="center"/>
          </w:tcPr>
          <w:p w14:paraId="01A05AC0" w14:textId="7CCB5E2D" w:rsidR="0075721A" w:rsidRPr="00986A8C" w:rsidRDefault="0075721A" w:rsidP="0075721A">
            <w:pPr>
              <w:jc w:val="center"/>
              <w:rPr>
                <w:rFonts w:cstheme="minorHAnsi"/>
                <w:sz w:val="20"/>
                <w:szCs w:val="20"/>
              </w:rPr>
            </w:pPr>
            <w:r w:rsidRPr="00986A8C">
              <w:rPr>
                <w:rFonts w:cstheme="minorHAnsi"/>
                <w:sz w:val="20"/>
                <w:szCs w:val="20"/>
              </w:rPr>
              <w:lastRenderedPageBreak/>
              <w:t>Spełnia</w:t>
            </w:r>
          </w:p>
        </w:tc>
      </w:tr>
      <w:tr w:rsidR="004E4390" w:rsidRPr="00986A8C" w14:paraId="0AD1AF91" w14:textId="77777777" w:rsidTr="3389F70D">
        <w:tc>
          <w:tcPr>
            <w:tcW w:w="1764" w:type="dxa"/>
            <w:vAlign w:val="center"/>
          </w:tcPr>
          <w:p w14:paraId="20B70287" w14:textId="77777777" w:rsidR="00754F82" w:rsidRPr="00986A8C" w:rsidRDefault="00754F82">
            <w:pPr>
              <w:rPr>
                <w:rFonts w:cstheme="minorHAnsi"/>
                <w:sz w:val="20"/>
                <w:szCs w:val="20"/>
              </w:rPr>
            </w:pPr>
            <w:r w:rsidRPr="00986A8C">
              <w:rPr>
                <w:rFonts w:cstheme="minorHAnsi"/>
                <w:sz w:val="20"/>
                <w:szCs w:val="20"/>
              </w:rPr>
              <w:t>Waga</w:t>
            </w:r>
          </w:p>
        </w:tc>
        <w:tc>
          <w:tcPr>
            <w:tcW w:w="5257" w:type="dxa"/>
            <w:vAlign w:val="center"/>
          </w:tcPr>
          <w:p w14:paraId="27E8AB38" w14:textId="72E30D69" w:rsidR="00754F82" w:rsidRPr="00986A8C" w:rsidRDefault="00754F82">
            <w:pPr>
              <w:rPr>
                <w:rFonts w:cstheme="minorHAnsi"/>
                <w:sz w:val="20"/>
                <w:szCs w:val="20"/>
              </w:rPr>
            </w:pPr>
            <w:r w:rsidRPr="00986A8C">
              <w:rPr>
                <w:rFonts w:cstheme="minorHAnsi"/>
                <w:sz w:val="20"/>
                <w:szCs w:val="20"/>
              </w:rPr>
              <w:t>Waga urządzenia nieprzekraczająca 1,</w:t>
            </w:r>
            <w:r w:rsidR="005B71B3">
              <w:rPr>
                <w:rFonts w:cstheme="minorHAnsi"/>
                <w:sz w:val="20"/>
                <w:szCs w:val="20"/>
              </w:rPr>
              <w:t>4</w:t>
            </w:r>
            <w:r w:rsidR="000E2E01">
              <w:rPr>
                <w:rFonts w:cstheme="minorHAnsi"/>
                <w:sz w:val="20"/>
                <w:szCs w:val="20"/>
              </w:rPr>
              <w:t xml:space="preserve"> </w:t>
            </w:r>
            <w:r w:rsidRPr="00986A8C">
              <w:rPr>
                <w:rFonts w:cstheme="minorHAnsi"/>
                <w:sz w:val="20"/>
                <w:szCs w:val="20"/>
              </w:rPr>
              <w:t>kg według karty katalogowej producenta.</w:t>
            </w:r>
          </w:p>
        </w:tc>
        <w:tc>
          <w:tcPr>
            <w:tcW w:w="2039" w:type="dxa"/>
            <w:vAlign w:val="center"/>
          </w:tcPr>
          <w:p w14:paraId="23FD4356" w14:textId="77777777" w:rsidR="00754F82" w:rsidRPr="00986A8C" w:rsidRDefault="00754F82">
            <w:pPr>
              <w:jc w:val="center"/>
              <w:rPr>
                <w:rFonts w:cstheme="minorHAnsi"/>
                <w:sz w:val="20"/>
                <w:szCs w:val="20"/>
              </w:rPr>
            </w:pPr>
          </w:p>
          <w:p w14:paraId="460CF25D" w14:textId="77777777" w:rsidR="00754F82" w:rsidRPr="00986A8C" w:rsidRDefault="00754F82">
            <w:pPr>
              <w:jc w:val="center"/>
              <w:rPr>
                <w:rFonts w:cstheme="minorHAnsi"/>
                <w:sz w:val="20"/>
                <w:szCs w:val="20"/>
              </w:rPr>
            </w:pPr>
            <w:r w:rsidRPr="00986A8C">
              <w:rPr>
                <w:rFonts w:cstheme="minorHAnsi"/>
                <w:sz w:val="20"/>
                <w:szCs w:val="20"/>
              </w:rPr>
              <w:t>…………………………</w:t>
            </w:r>
          </w:p>
          <w:p w14:paraId="79BAB57F" w14:textId="77777777" w:rsidR="00754F82" w:rsidRPr="00986A8C" w:rsidRDefault="00754F82">
            <w:pPr>
              <w:jc w:val="center"/>
              <w:rPr>
                <w:rFonts w:cstheme="minorHAnsi"/>
                <w:sz w:val="20"/>
                <w:szCs w:val="20"/>
              </w:rPr>
            </w:pPr>
            <w:r w:rsidRPr="00986A8C">
              <w:rPr>
                <w:rFonts w:cstheme="minorHAnsi"/>
                <w:sz w:val="20"/>
                <w:szCs w:val="20"/>
              </w:rPr>
              <w:t>waga w kg</w:t>
            </w:r>
          </w:p>
        </w:tc>
      </w:tr>
      <w:tr w:rsidR="004E4390" w:rsidRPr="00986A8C" w14:paraId="181BEE55" w14:textId="77777777" w:rsidTr="3389F70D">
        <w:tc>
          <w:tcPr>
            <w:tcW w:w="1764" w:type="dxa"/>
            <w:vAlign w:val="center"/>
          </w:tcPr>
          <w:p w14:paraId="38261E69" w14:textId="3C928385" w:rsidR="0075721A" w:rsidRPr="00986A8C" w:rsidRDefault="001E13BF" w:rsidP="0075721A">
            <w:pPr>
              <w:rPr>
                <w:rFonts w:cstheme="minorHAnsi"/>
                <w:sz w:val="20"/>
                <w:szCs w:val="20"/>
              </w:rPr>
            </w:pPr>
            <w:r w:rsidRPr="00986A8C">
              <w:rPr>
                <w:rFonts w:cstheme="minorHAnsi"/>
                <w:bCs/>
                <w:sz w:val="20"/>
                <w:szCs w:val="20"/>
              </w:rPr>
              <w:t>Obudowa</w:t>
            </w:r>
          </w:p>
        </w:tc>
        <w:tc>
          <w:tcPr>
            <w:tcW w:w="5257" w:type="dxa"/>
            <w:vAlign w:val="center"/>
          </w:tcPr>
          <w:p w14:paraId="29696189" w14:textId="55409329" w:rsidR="0075721A" w:rsidRPr="00986A8C" w:rsidRDefault="00843F56" w:rsidP="0075721A">
            <w:pPr>
              <w:rPr>
                <w:rFonts w:cstheme="minorHAnsi"/>
                <w:sz w:val="20"/>
                <w:szCs w:val="20"/>
              </w:rPr>
            </w:pPr>
            <w:r w:rsidRPr="00986A8C">
              <w:rPr>
                <w:rFonts w:cstheme="minorHAnsi"/>
                <w:sz w:val="20"/>
                <w:szCs w:val="20"/>
              </w:rPr>
              <w:t>Wykonana z metali lekkich lub kompozytów (np. aluminium, duraluminium, włókno węglowe, włókno szklane, PC-ABS) charakteryzujących się podwyższoną odpornością na uszkodzenia mechaniczne oraz przystosowana do pracy w trudnych warunkach termicznych. Obudowa o podwyższonej odporności spełniająca normy MIL-STD-810H.</w:t>
            </w:r>
            <w:r w:rsidR="0009787A" w:rsidRPr="00986A8C">
              <w:rPr>
                <w:rFonts w:cstheme="minorHAnsi"/>
                <w:sz w:val="20"/>
                <w:szCs w:val="20"/>
              </w:rPr>
              <w:t xml:space="preserve"> (Wytrzymała, matowa, czarna obudowa z tworzyw sztucznych o podwyższonej odporności na ślady użytkowania, zadrapania i zarysowania; konstrukcja niepolakierowana, gwarantująca estetyczny wygląd na przestrze</w:t>
            </w:r>
            <w:r w:rsidR="00615001" w:rsidRPr="00986A8C">
              <w:rPr>
                <w:rFonts w:cstheme="minorHAnsi"/>
                <w:sz w:val="20"/>
                <w:szCs w:val="20"/>
              </w:rPr>
              <w:t>ni lat</w:t>
            </w:r>
            <w:r w:rsidR="0009787A" w:rsidRPr="00986A8C">
              <w:rPr>
                <w:rFonts w:cstheme="minorHAnsi"/>
                <w:sz w:val="20"/>
                <w:szCs w:val="20"/>
              </w:rPr>
              <w:t>).</w:t>
            </w:r>
          </w:p>
        </w:tc>
        <w:tc>
          <w:tcPr>
            <w:tcW w:w="2039" w:type="dxa"/>
            <w:vAlign w:val="center"/>
          </w:tcPr>
          <w:p w14:paraId="4ACF91DF" w14:textId="786E25B2" w:rsidR="0075721A" w:rsidRPr="00986A8C" w:rsidRDefault="00843F56" w:rsidP="0075721A">
            <w:pPr>
              <w:jc w:val="center"/>
              <w:rPr>
                <w:rFonts w:cstheme="minorHAnsi"/>
                <w:sz w:val="20"/>
                <w:szCs w:val="20"/>
              </w:rPr>
            </w:pPr>
            <w:r w:rsidRPr="00986A8C">
              <w:rPr>
                <w:rFonts w:cstheme="minorHAnsi"/>
                <w:sz w:val="20"/>
                <w:szCs w:val="20"/>
              </w:rPr>
              <w:t>Spełnia</w:t>
            </w:r>
          </w:p>
        </w:tc>
      </w:tr>
      <w:tr w:rsidR="006609F5" w:rsidRPr="006609F5" w14:paraId="6E2C0455" w14:textId="77777777" w:rsidTr="3389F70D">
        <w:tc>
          <w:tcPr>
            <w:tcW w:w="1764" w:type="dxa"/>
            <w:vAlign w:val="center"/>
          </w:tcPr>
          <w:p w14:paraId="0292EFF3" w14:textId="364DD6DE" w:rsidR="0075721A" w:rsidRPr="006609F5" w:rsidRDefault="0075721A" w:rsidP="0075721A">
            <w:pPr>
              <w:rPr>
                <w:rFonts w:cstheme="minorHAnsi"/>
                <w:sz w:val="20"/>
                <w:szCs w:val="20"/>
              </w:rPr>
            </w:pPr>
            <w:r w:rsidRPr="006609F5">
              <w:rPr>
                <w:rFonts w:cstheme="minorHAnsi"/>
                <w:sz w:val="20"/>
                <w:szCs w:val="20"/>
              </w:rPr>
              <w:t>Porty i złącza</w:t>
            </w:r>
          </w:p>
        </w:tc>
        <w:tc>
          <w:tcPr>
            <w:tcW w:w="5257" w:type="dxa"/>
            <w:vAlign w:val="center"/>
          </w:tcPr>
          <w:p w14:paraId="56A123E8" w14:textId="77777777" w:rsidR="0075721A" w:rsidRPr="006609F5" w:rsidRDefault="004124A0" w:rsidP="0075721A">
            <w:pPr>
              <w:rPr>
                <w:rFonts w:cstheme="minorHAnsi"/>
                <w:sz w:val="20"/>
                <w:szCs w:val="20"/>
              </w:rPr>
            </w:pPr>
            <w:r w:rsidRPr="006609F5">
              <w:rPr>
                <w:rFonts w:cstheme="minorHAnsi"/>
                <w:sz w:val="20"/>
                <w:szCs w:val="20"/>
              </w:rPr>
              <w:t xml:space="preserve">5x USB z czego minimum 1 złącze Thunderbolt 4, umożliwiające podłączenie stacji dokującej lub zasilania notebooka. Złącze słuchawek i złącze mikrofonu typu COMBO, HDMI min. 2.1, RJ-45. </w:t>
            </w:r>
          </w:p>
          <w:p w14:paraId="5A0BF22D" w14:textId="7EEB691F" w:rsidR="00F27FD1" w:rsidRPr="006609F5" w:rsidRDefault="00F27FD1" w:rsidP="0075721A">
            <w:pPr>
              <w:rPr>
                <w:rFonts w:cstheme="minorHAnsi"/>
                <w:sz w:val="20"/>
                <w:szCs w:val="20"/>
              </w:rPr>
            </w:pPr>
            <w:r w:rsidRPr="006609F5">
              <w:rPr>
                <w:rFonts w:cstheme="minorHAnsi"/>
                <w:sz w:val="20"/>
                <w:szCs w:val="20"/>
              </w:rPr>
              <w:t>Wbudowane w obudowę komputera: czytnik kart inteligentnych oraz slot na kartę nano SIM.</w:t>
            </w:r>
          </w:p>
        </w:tc>
        <w:tc>
          <w:tcPr>
            <w:tcW w:w="2039" w:type="dxa"/>
            <w:vAlign w:val="center"/>
          </w:tcPr>
          <w:p w14:paraId="2D38DB22" w14:textId="77777777" w:rsidR="0075721A" w:rsidRPr="006609F5" w:rsidRDefault="0075721A" w:rsidP="0075721A">
            <w:pPr>
              <w:jc w:val="center"/>
              <w:rPr>
                <w:rFonts w:cstheme="minorHAnsi"/>
                <w:sz w:val="20"/>
                <w:szCs w:val="20"/>
              </w:rPr>
            </w:pPr>
          </w:p>
          <w:p w14:paraId="6C4BE2D1" w14:textId="77777777" w:rsidR="0075721A" w:rsidRPr="006609F5" w:rsidRDefault="0075721A" w:rsidP="0075721A">
            <w:pPr>
              <w:jc w:val="center"/>
              <w:rPr>
                <w:rFonts w:cstheme="minorHAnsi"/>
                <w:sz w:val="20"/>
                <w:szCs w:val="20"/>
              </w:rPr>
            </w:pPr>
            <w:r w:rsidRPr="006609F5">
              <w:rPr>
                <w:rFonts w:cstheme="minorHAnsi"/>
                <w:sz w:val="20"/>
                <w:szCs w:val="20"/>
              </w:rPr>
              <w:t>…………………………</w:t>
            </w:r>
          </w:p>
          <w:p w14:paraId="17568B55" w14:textId="2CFDD7EC" w:rsidR="0075721A" w:rsidRPr="006609F5" w:rsidRDefault="0075721A" w:rsidP="0075721A">
            <w:pPr>
              <w:jc w:val="center"/>
              <w:rPr>
                <w:rFonts w:cstheme="minorHAnsi"/>
                <w:sz w:val="20"/>
                <w:szCs w:val="20"/>
              </w:rPr>
            </w:pPr>
            <w:r w:rsidRPr="006609F5">
              <w:rPr>
                <w:rFonts w:cstheme="minorHAnsi"/>
                <w:sz w:val="20"/>
                <w:szCs w:val="20"/>
              </w:rPr>
              <w:t>liczba i rodzaj portów</w:t>
            </w:r>
          </w:p>
        </w:tc>
      </w:tr>
      <w:tr w:rsidR="004E4390" w:rsidRPr="00986A8C" w14:paraId="6E5BD6B8" w14:textId="77777777" w:rsidTr="3389F70D">
        <w:tc>
          <w:tcPr>
            <w:tcW w:w="1764" w:type="dxa"/>
            <w:vAlign w:val="center"/>
          </w:tcPr>
          <w:p w14:paraId="79CA7544" w14:textId="00EA54AA" w:rsidR="0075721A" w:rsidRPr="00986A8C" w:rsidRDefault="005B1C71" w:rsidP="0075721A">
            <w:pPr>
              <w:rPr>
                <w:rFonts w:cstheme="minorHAnsi"/>
                <w:sz w:val="20"/>
                <w:szCs w:val="20"/>
              </w:rPr>
            </w:pPr>
            <w:r w:rsidRPr="00986A8C">
              <w:rPr>
                <w:rFonts w:cstheme="minorHAnsi"/>
                <w:sz w:val="20"/>
                <w:szCs w:val="20"/>
              </w:rPr>
              <w:t>Karta sieciowa WLAN</w:t>
            </w:r>
          </w:p>
        </w:tc>
        <w:tc>
          <w:tcPr>
            <w:tcW w:w="5257" w:type="dxa"/>
            <w:vAlign w:val="center"/>
          </w:tcPr>
          <w:p w14:paraId="644A7C24" w14:textId="77777777" w:rsidR="008E577E" w:rsidRPr="00986A8C" w:rsidRDefault="008E577E" w:rsidP="008E577E">
            <w:pPr>
              <w:rPr>
                <w:rFonts w:cstheme="minorHAnsi"/>
                <w:sz w:val="20"/>
                <w:szCs w:val="20"/>
              </w:rPr>
            </w:pPr>
            <w:r w:rsidRPr="00986A8C">
              <w:rPr>
                <w:rFonts w:cstheme="minorHAnsi"/>
                <w:sz w:val="20"/>
                <w:szCs w:val="20"/>
              </w:rPr>
              <w:t>Wbudowana karta sieciowa, pracująca w standardzie AX</w:t>
            </w:r>
          </w:p>
          <w:p w14:paraId="67019B80" w14:textId="18895051" w:rsidR="0075721A" w:rsidRPr="00986A8C" w:rsidRDefault="008E577E" w:rsidP="008E577E">
            <w:pPr>
              <w:rPr>
                <w:rFonts w:cstheme="minorHAnsi"/>
                <w:sz w:val="20"/>
                <w:szCs w:val="20"/>
                <w:lang w:val="en-US"/>
              </w:rPr>
            </w:pPr>
            <w:r w:rsidRPr="00986A8C">
              <w:rPr>
                <w:rFonts w:cstheme="minorHAnsi"/>
                <w:sz w:val="20"/>
                <w:szCs w:val="20"/>
              </w:rPr>
              <w:t>Bluetooth min. 5.3</w:t>
            </w:r>
          </w:p>
        </w:tc>
        <w:tc>
          <w:tcPr>
            <w:tcW w:w="2039" w:type="dxa"/>
            <w:vAlign w:val="center"/>
          </w:tcPr>
          <w:p w14:paraId="1D8FB3C6" w14:textId="77777777" w:rsidR="0075721A" w:rsidRPr="00986A8C" w:rsidRDefault="0075721A" w:rsidP="0075721A">
            <w:pPr>
              <w:jc w:val="center"/>
              <w:rPr>
                <w:rFonts w:cstheme="minorHAnsi"/>
                <w:sz w:val="20"/>
                <w:szCs w:val="20"/>
                <w:lang w:val="en-US"/>
              </w:rPr>
            </w:pPr>
          </w:p>
          <w:p w14:paraId="6ECFA3C1" w14:textId="77777777" w:rsidR="0075721A" w:rsidRPr="00986A8C" w:rsidRDefault="0075721A" w:rsidP="0075721A">
            <w:pPr>
              <w:rPr>
                <w:rFonts w:cstheme="minorHAnsi"/>
                <w:sz w:val="20"/>
                <w:szCs w:val="20"/>
                <w:lang w:val="en-US"/>
              </w:rPr>
            </w:pPr>
          </w:p>
          <w:p w14:paraId="4E96DC04" w14:textId="77777777" w:rsidR="0075721A" w:rsidRPr="00986A8C" w:rsidRDefault="0075721A" w:rsidP="0075721A">
            <w:pPr>
              <w:jc w:val="center"/>
              <w:rPr>
                <w:rFonts w:cstheme="minorHAnsi"/>
                <w:sz w:val="20"/>
                <w:szCs w:val="20"/>
              </w:rPr>
            </w:pPr>
            <w:r w:rsidRPr="00986A8C">
              <w:rPr>
                <w:rFonts w:cstheme="minorHAnsi"/>
                <w:sz w:val="20"/>
                <w:szCs w:val="20"/>
              </w:rPr>
              <w:t>…………………………</w:t>
            </w:r>
          </w:p>
          <w:p w14:paraId="43B7699F" w14:textId="47A33314" w:rsidR="0075721A" w:rsidRPr="00986A8C" w:rsidRDefault="0075721A" w:rsidP="0075721A">
            <w:pPr>
              <w:jc w:val="center"/>
              <w:rPr>
                <w:rFonts w:cstheme="minorHAnsi"/>
                <w:sz w:val="20"/>
                <w:szCs w:val="20"/>
              </w:rPr>
            </w:pPr>
            <w:r w:rsidRPr="00986A8C">
              <w:rPr>
                <w:rFonts w:cstheme="minorHAnsi"/>
                <w:sz w:val="20"/>
                <w:szCs w:val="20"/>
              </w:rPr>
              <w:t>rodzaj modułów</w:t>
            </w:r>
          </w:p>
        </w:tc>
      </w:tr>
      <w:tr w:rsidR="004E4390" w:rsidRPr="00986A8C" w14:paraId="6410464F" w14:textId="77777777" w:rsidTr="3389F70D">
        <w:tc>
          <w:tcPr>
            <w:tcW w:w="1764" w:type="dxa"/>
            <w:vAlign w:val="center"/>
          </w:tcPr>
          <w:p w14:paraId="46F7B5A2" w14:textId="3263609D" w:rsidR="0075721A" w:rsidRPr="00986A8C" w:rsidRDefault="00070E90" w:rsidP="0075721A">
            <w:pPr>
              <w:rPr>
                <w:rFonts w:cstheme="minorHAnsi"/>
                <w:sz w:val="20"/>
                <w:szCs w:val="20"/>
              </w:rPr>
            </w:pPr>
            <w:r w:rsidRPr="00986A8C">
              <w:rPr>
                <w:rFonts w:cstheme="minorHAnsi"/>
                <w:bCs/>
                <w:sz w:val="20"/>
                <w:szCs w:val="20"/>
              </w:rPr>
              <w:t>Wyposażenie multimedialne</w:t>
            </w:r>
          </w:p>
        </w:tc>
        <w:tc>
          <w:tcPr>
            <w:tcW w:w="5257" w:type="dxa"/>
            <w:vAlign w:val="center"/>
          </w:tcPr>
          <w:p w14:paraId="27FFD927" w14:textId="0F469EC5" w:rsidR="0075721A" w:rsidRPr="00986A8C" w:rsidRDefault="00D13810" w:rsidP="0075721A">
            <w:pPr>
              <w:rPr>
                <w:rFonts w:cstheme="minorHAnsi"/>
                <w:sz w:val="20"/>
                <w:szCs w:val="20"/>
              </w:rPr>
            </w:pPr>
            <w:r w:rsidRPr="00986A8C">
              <w:rPr>
                <w:rFonts w:cstheme="minorHAnsi"/>
                <w:sz w:val="20"/>
                <w:szCs w:val="20"/>
              </w:rPr>
              <w:t>Karta dźwiękowa zintegrowana z płytą główną, zgodna z High Definition. Wbudowane w obudowie komputera: głośniki Dolby Audio (Stereo 2x2W), port słuchawek i mikrofonu typu COMBO, kamera video 5MP i IR z mechaniczną zasłoną obiektywu, dwa mikrofony, sterowanie głośnością głośników za pośrednictwem wydzielonych klawiszy funkcyjnych na klawiaturze, wydzielony przycisk funkcyjny do natychmiastowego wyciszania głośników oraz mikrofonu (mute).</w:t>
            </w:r>
          </w:p>
        </w:tc>
        <w:tc>
          <w:tcPr>
            <w:tcW w:w="2039" w:type="dxa"/>
            <w:vAlign w:val="center"/>
          </w:tcPr>
          <w:p w14:paraId="1D3A63B8" w14:textId="450C810A" w:rsidR="0075721A" w:rsidRPr="00986A8C" w:rsidRDefault="0075721A" w:rsidP="0075721A">
            <w:pPr>
              <w:jc w:val="center"/>
              <w:rPr>
                <w:rFonts w:cstheme="minorHAnsi"/>
                <w:sz w:val="20"/>
                <w:szCs w:val="20"/>
              </w:rPr>
            </w:pPr>
            <w:r w:rsidRPr="00986A8C">
              <w:rPr>
                <w:rFonts w:cstheme="minorHAnsi"/>
                <w:sz w:val="20"/>
                <w:szCs w:val="20"/>
              </w:rPr>
              <w:t>Spełnia</w:t>
            </w:r>
          </w:p>
        </w:tc>
      </w:tr>
      <w:tr w:rsidR="004E4390" w:rsidRPr="00986A8C" w14:paraId="653BF0F5" w14:textId="77777777" w:rsidTr="3389F70D">
        <w:tc>
          <w:tcPr>
            <w:tcW w:w="1764" w:type="dxa"/>
            <w:vAlign w:val="center"/>
          </w:tcPr>
          <w:p w14:paraId="5ED87E86" w14:textId="77777777" w:rsidR="00E326F7" w:rsidRPr="00986A8C" w:rsidRDefault="00E326F7">
            <w:pPr>
              <w:rPr>
                <w:rFonts w:cstheme="minorHAnsi"/>
                <w:sz w:val="20"/>
                <w:szCs w:val="20"/>
              </w:rPr>
            </w:pPr>
            <w:r w:rsidRPr="00986A8C">
              <w:rPr>
                <w:rFonts w:cstheme="minorHAnsi"/>
                <w:sz w:val="20"/>
                <w:szCs w:val="20"/>
              </w:rPr>
              <w:t>Klawiatura</w:t>
            </w:r>
          </w:p>
        </w:tc>
        <w:tc>
          <w:tcPr>
            <w:tcW w:w="5257" w:type="dxa"/>
            <w:vAlign w:val="center"/>
          </w:tcPr>
          <w:p w14:paraId="327ABDA9" w14:textId="77777777" w:rsidR="00E326F7" w:rsidRPr="00986A8C" w:rsidRDefault="00E326F7">
            <w:pPr>
              <w:rPr>
                <w:rFonts w:cstheme="minorHAnsi"/>
                <w:sz w:val="20"/>
                <w:szCs w:val="20"/>
              </w:rPr>
            </w:pPr>
            <w:r w:rsidRPr="00986A8C">
              <w:rPr>
                <w:rFonts w:cstheme="minorHAnsi"/>
                <w:sz w:val="20"/>
                <w:szCs w:val="20"/>
              </w:rPr>
              <w:t>Klawiatura odporna na zalanie cieczą, układ US, klawiatura wyposażona w 2 stopniowe podświetlanie przycisków (włączone, wyłączone).</w:t>
            </w:r>
          </w:p>
        </w:tc>
        <w:tc>
          <w:tcPr>
            <w:tcW w:w="2039" w:type="dxa"/>
            <w:vAlign w:val="center"/>
          </w:tcPr>
          <w:p w14:paraId="29CAD436" w14:textId="77777777" w:rsidR="00E326F7" w:rsidRPr="00986A8C" w:rsidRDefault="00E326F7">
            <w:pPr>
              <w:jc w:val="center"/>
              <w:rPr>
                <w:rFonts w:cstheme="minorHAnsi"/>
                <w:sz w:val="20"/>
                <w:szCs w:val="20"/>
              </w:rPr>
            </w:pPr>
            <w:r w:rsidRPr="00986A8C">
              <w:rPr>
                <w:rFonts w:cstheme="minorHAnsi"/>
                <w:sz w:val="20"/>
                <w:szCs w:val="20"/>
              </w:rPr>
              <w:t>Spełnia</w:t>
            </w:r>
          </w:p>
        </w:tc>
      </w:tr>
      <w:tr w:rsidR="008D243F" w:rsidRPr="008D243F" w14:paraId="78E750EB" w14:textId="77777777" w:rsidTr="3389F70D">
        <w:tc>
          <w:tcPr>
            <w:tcW w:w="1764" w:type="dxa"/>
          </w:tcPr>
          <w:p w14:paraId="5F6634F1" w14:textId="3D620832" w:rsidR="008E4880" w:rsidRPr="008D243F" w:rsidRDefault="008E4880" w:rsidP="008E4880">
            <w:pPr>
              <w:rPr>
                <w:rFonts w:cstheme="minorHAnsi"/>
                <w:sz w:val="20"/>
                <w:szCs w:val="20"/>
              </w:rPr>
            </w:pPr>
            <w:r w:rsidRPr="008D243F">
              <w:rPr>
                <w:rFonts w:cstheme="minorHAnsi"/>
                <w:sz w:val="20"/>
                <w:szCs w:val="20"/>
              </w:rPr>
              <w:t>Czytnik linii papilarnych</w:t>
            </w:r>
          </w:p>
        </w:tc>
        <w:tc>
          <w:tcPr>
            <w:tcW w:w="5257" w:type="dxa"/>
            <w:vAlign w:val="center"/>
          </w:tcPr>
          <w:p w14:paraId="6F09DF22" w14:textId="4FFA26F7" w:rsidR="008E4880" w:rsidRPr="008D243F" w:rsidRDefault="00FB77B0" w:rsidP="00FB77B0">
            <w:pPr>
              <w:rPr>
                <w:rFonts w:cstheme="minorHAnsi"/>
                <w:bCs/>
                <w:sz w:val="20"/>
                <w:szCs w:val="20"/>
              </w:rPr>
            </w:pPr>
            <w:r w:rsidRPr="008D243F">
              <w:rPr>
                <w:rFonts w:cstheme="minorHAnsi"/>
                <w:bCs/>
                <w:sz w:val="20"/>
                <w:szCs w:val="20"/>
              </w:rPr>
              <w:t>Wbudowany czytnik linii papilarnych w przycisku zasilania.</w:t>
            </w:r>
          </w:p>
        </w:tc>
        <w:tc>
          <w:tcPr>
            <w:tcW w:w="2039" w:type="dxa"/>
            <w:vAlign w:val="center"/>
          </w:tcPr>
          <w:p w14:paraId="68C21688" w14:textId="49E082F3" w:rsidR="008E4880" w:rsidRPr="008D243F" w:rsidRDefault="008E4880" w:rsidP="008E4880">
            <w:pPr>
              <w:jc w:val="center"/>
              <w:rPr>
                <w:rFonts w:cstheme="minorHAnsi"/>
                <w:sz w:val="20"/>
                <w:szCs w:val="20"/>
              </w:rPr>
            </w:pPr>
            <w:r w:rsidRPr="008D243F">
              <w:rPr>
                <w:rFonts w:cstheme="minorHAnsi"/>
                <w:sz w:val="20"/>
                <w:szCs w:val="20"/>
              </w:rPr>
              <w:t>Spełnia</w:t>
            </w:r>
          </w:p>
        </w:tc>
      </w:tr>
      <w:tr w:rsidR="004E4390" w:rsidRPr="00986A8C" w14:paraId="17991085" w14:textId="77777777" w:rsidTr="3389F70D">
        <w:tc>
          <w:tcPr>
            <w:tcW w:w="1764" w:type="dxa"/>
            <w:vAlign w:val="center"/>
          </w:tcPr>
          <w:p w14:paraId="5D184EB1" w14:textId="20A053D8" w:rsidR="008E4880" w:rsidRPr="00986A8C" w:rsidRDefault="008E4880" w:rsidP="008E4880">
            <w:pPr>
              <w:rPr>
                <w:rFonts w:cstheme="minorHAnsi"/>
                <w:sz w:val="20"/>
                <w:szCs w:val="20"/>
              </w:rPr>
            </w:pPr>
            <w:r w:rsidRPr="00986A8C">
              <w:rPr>
                <w:rFonts w:cstheme="minorHAnsi"/>
                <w:sz w:val="20"/>
                <w:szCs w:val="20"/>
              </w:rPr>
              <w:t>System operacyjny</w:t>
            </w:r>
          </w:p>
        </w:tc>
        <w:tc>
          <w:tcPr>
            <w:tcW w:w="5257" w:type="dxa"/>
            <w:vAlign w:val="center"/>
          </w:tcPr>
          <w:p w14:paraId="75FA4168" w14:textId="33F5E2CC" w:rsidR="008E4880" w:rsidRPr="00986A8C" w:rsidRDefault="008E4880" w:rsidP="008E4880">
            <w:pPr>
              <w:rPr>
                <w:rFonts w:cstheme="minorHAnsi"/>
                <w:sz w:val="20"/>
                <w:szCs w:val="20"/>
              </w:rPr>
            </w:pPr>
            <w:r w:rsidRPr="00986A8C">
              <w:rPr>
                <w:rFonts w:cstheme="minorHAnsi"/>
                <w:sz w:val="20"/>
                <w:szCs w:val="20"/>
              </w:rPr>
              <w:t xml:space="preserve">Windows 11 Professional PL 64 bit lub równoważny: integracja z domeną Active Directory posiadaną przez Zamawiającego opartą na serwerach MS Windows Server 2016, centralne zarządzanie komputerami poprzez Zasady Grup (GPO), zainstalowany system operacyjny nie wymagający aktywacji za pomocą telefonu lub Internetu. Klucz licencyjny zapisany trwale w BIOS, ma umożliwiać </w:t>
            </w:r>
            <w:r w:rsidRPr="00986A8C">
              <w:rPr>
                <w:rFonts w:cstheme="minorHAnsi"/>
                <w:sz w:val="20"/>
                <w:szCs w:val="20"/>
              </w:rPr>
              <w:lastRenderedPageBreak/>
              <w:t>instalację systemu operacyjnego bez potrzeby ręcznego wpisywania klucza licencyjnego.</w:t>
            </w:r>
          </w:p>
          <w:p w14:paraId="088FB7F1" w14:textId="3AA4E1DC" w:rsidR="008E4880" w:rsidRPr="00986A8C" w:rsidRDefault="008E4880" w:rsidP="008E4880">
            <w:pPr>
              <w:rPr>
                <w:rFonts w:cstheme="minorHAnsi"/>
                <w:sz w:val="20"/>
                <w:szCs w:val="20"/>
              </w:rPr>
            </w:pPr>
            <w:r w:rsidRPr="00986A8C">
              <w:rPr>
                <w:rFonts w:cstheme="minorHAnsi"/>
                <w:sz w:val="20"/>
                <w:szCs w:val="20"/>
              </w:rPr>
              <w:t>W przypadku zaoferowania produktu równoważnego do oferty należy załączyć dokumenty potwierdzające jego równoważność z funkcjonalnością oprogramowania wykorzystywanego u Zamawiającego.</w:t>
            </w:r>
          </w:p>
        </w:tc>
        <w:tc>
          <w:tcPr>
            <w:tcW w:w="2039" w:type="dxa"/>
            <w:vAlign w:val="center"/>
          </w:tcPr>
          <w:p w14:paraId="14AA4945" w14:textId="77777777" w:rsidR="008E4880" w:rsidRPr="00986A8C" w:rsidRDefault="008E4880" w:rsidP="008E4880">
            <w:pPr>
              <w:jc w:val="center"/>
              <w:rPr>
                <w:rFonts w:cstheme="minorHAnsi"/>
                <w:sz w:val="20"/>
                <w:szCs w:val="20"/>
              </w:rPr>
            </w:pPr>
          </w:p>
          <w:p w14:paraId="148D6991" w14:textId="39CD5107" w:rsidR="008E4880" w:rsidRPr="00986A8C" w:rsidRDefault="008E4880" w:rsidP="008E4880">
            <w:pPr>
              <w:jc w:val="center"/>
              <w:rPr>
                <w:rFonts w:cstheme="minorHAnsi"/>
                <w:sz w:val="20"/>
                <w:szCs w:val="20"/>
              </w:rPr>
            </w:pPr>
            <w:r w:rsidRPr="00986A8C">
              <w:rPr>
                <w:rFonts w:cstheme="minorHAnsi"/>
                <w:sz w:val="20"/>
                <w:szCs w:val="20"/>
              </w:rPr>
              <w:t>…………………………</w:t>
            </w:r>
          </w:p>
          <w:p w14:paraId="0C9051A6" w14:textId="1017A43D" w:rsidR="008E4880" w:rsidRPr="00986A8C" w:rsidRDefault="008E4880" w:rsidP="008E4880">
            <w:pPr>
              <w:jc w:val="center"/>
              <w:rPr>
                <w:rFonts w:cstheme="minorHAnsi"/>
                <w:sz w:val="20"/>
                <w:szCs w:val="20"/>
              </w:rPr>
            </w:pPr>
            <w:r w:rsidRPr="00986A8C">
              <w:rPr>
                <w:rFonts w:cstheme="minorHAnsi"/>
                <w:sz w:val="20"/>
                <w:szCs w:val="20"/>
              </w:rPr>
              <w:t>nazwa i producent</w:t>
            </w:r>
          </w:p>
        </w:tc>
      </w:tr>
    </w:tbl>
    <w:p w14:paraId="7FFBC7B2" w14:textId="77777777" w:rsidR="00292A45" w:rsidRPr="00292A45" w:rsidRDefault="00292A45" w:rsidP="00292A45">
      <w:pPr>
        <w:spacing w:before="120" w:after="120" w:line="240" w:lineRule="auto"/>
        <w:rPr>
          <w:rFonts w:cstheme="minorHAnsi"/>
          <w:b/>
          <w:sz w:val="20"/>
          <w:szCs w:val="20"/>
        </w:rPr>
      </w:pPr>
    </w:p>
    <w:p w14:paraId="318464BE" w14:textId="05790110" w:rsidR="00C371DC" w:rsidRPr="00986A8C" w:rsidRDefault="00F5582F" w:rsidP="00A751F0">
      <w:pPr>
        <w:pStyle w:val="Akapitzlist"/>
        <w:numPr>
          <w:ilvl w:val="0"/>
          <w:numId w:val="11"/>
        </w:numPr>
        <w:spacing w:before="120" w:after="120" w:line="240" w:lineRule="auto"/>
        <w:ind w:left="284" w:hanging="284"/>
        <w:rPr>
          <w:rFonts w:cstheme="minorHAnsi"/>
          <w:b/>
          <w:sz w:val="20"/>
          <w:szCs w:val="20"/>
        </w:rPr>
      </w:pPr>
      <w:r w:rsidRPr="00986A8C">
        <w:rPr>
          <w:rFonts w:cstheme="minorHAnsi"/>
          <w:b/>
          <w:sz w:val="20"/>
          <w:szCs w:val="20"/>
        </w:rPr>
        <w:t xml:space="preserve">Monitory – </w:t>
      </w:r>
      <w:r w:rsidR="006C5B41">
        <w:rPr>
          <w:rFonts w:cstheme="minorHAnsi"/>
          <w:b/>
          <w:sz w:val="20"/>
          <w:szCs w:val="20"/>
        </w:rPr>
        <w:t>20</w:t>
      </w:r>
      <w:r w:rsidRPr="00986A8C">
        <w:rPr>
          <w:rFonts w:cstheme="minorHAnsi"/>
          <w:b/>
          <w:sz w:val="20"/>
          <w:szCs w:val="20"/>
        </w:rPr>
        <w:t xml:space="preserve"> szt.</w:t>
      </w:r>
    </w:p>
    <w:tbl>
      <w:tblPr>
        <w:tblStyle w:val="Tabela-Siatka"/>
        <w:tblW w:w="0" w:type="auto"/>
        <w:tblInd w:w="0" w:type="dxa"/>
        <w:tblLook w:val="04A0" w:firstRow="1" w:lastRow="0" w:firstColumn="1" w:lastColumn="0" w:noHBand="0" w:noVBand="1"/>
      </w:tblPr>
      <w:tblGrid>
        <w:gridCol w:w="2090"/>
        <w:gridCol w:w="4407"/>
        <w:gridCol w:w="2563"/>
      </w:tblGrid>
      <w:tr w:rsidR="006167FE" w:rsidRPr="00986A8C" w14:paraId="0F7090A6" w14:textId="68990DC8" w:rsidTr="00851E7C">
        <w:tc>
          <w:tcPr>
            <w:tcW w:w="6497" w:type="dxa"/>
            <w:gridSpan w:val="2"/>
            <w:vAlign w:val="center"/>
          </w:tcPr>
          <w:p w14:paraId="6CF3B6D4" w14:textId="5589E5B1" w:rsidR="002867D5" w:rsidRPr="00986A8C" w:rsidRDefault="002867D5" w:rsidP="00CC311F">
            <w:pPr>
              <w:jc w:val="center"/>
              <w:rPr>
                <w:rFonts w:cstheme="minorHAnsi"/>
                <w:b/>
                <w:sz w:val="20"/>
                <w:szCs w:val="20"/>
              </w:rPr>
            </w:pPr>
            <w:r w:rsidRPr="00986A8C">
              <w:rPr>
                <w:rFonts w:cstheme="minorHAnsi"/>
                <w:b/>
                <w:sz w:val="20"/>
                <w:szCs w:val="20"/>
              </w:rPr>
              <w:t>Minimaln</w:t>
            </w:r>
            <w:r w:rsidR="00A80BB6" w:rsidRPr="00986A8C">
              <w:rPr>
                <w:rFonts w:cstheme="minorHAnsi"/>
                <w:b/>
                <w:sz w:val="20"/>
                <w:szCs w:val="20"/>
              </w:rPr>
              <w:t>e</w:t>
            </w:r>
            <w:r w:rsidRPr="00986A8C">
              <w:rPr>
                <w:rFonts w:cstheme="minorHAnsi"/>
                <w:b/>
                <w:sz w:val="20"/>
                <w:szCs w:val="20"/>
              </w:rPr>
              <w:t xml:space="preserve"> </w:t>
            </w:r>
            <w:r w:rsidR="00A80BB6" w:rsidRPr="00986A8C">
              <w:rPr>
                <w:rFonts w:cstheme="minorHAnsi"/>
                <w:b/>
                <w:sz w:val="20"/>
                <w:szCs w:val="20"/>
              </w:rPr>
              <w:t xml:space="preserve">wymagania </w:t>
            </w:r>
            <w:r w:rsidRPr="00986A8C">
              <w:rPr>
                <w:rFonts w:cstheme="minorHAnsi"/>
                <w:b/>
                <w:sz w:val="20"/>
                <w:szCs w:val="20"/>
              </w:rPr>
              <w:t>techniczn</w:t>
            </w:r>
            <w:r w:rsidR="00A80BB6" w:rsidRPr="00986A8C">
              <w:rPr>
                <w:rFonts w:cstheme="minorHAnsi"/>
                <w:b/>
                <w:sz w:val="20"/>
                <w:szCs w:val="20"/>
              </w:rPr>
              <w:t>e</w:t>
            </w:r>
            <w:r w:rsidRPr="00986A8C">
              <w:rPr>
                <w:rFonts w:cstheme="minorHAnsi"/>
                <w:b/>
                <w:sz w:val="20"/>
                <w:szCs w:val="20"/>
              </w:rPr>
              <w:t xml:space="preserve"> każdego monitora</w:t>
            </w:r>
          </w:p>
        </w:tc>
        <w:tc>
          <w:tcPr>
            <w:tcW w:w="2563" w:type="dxa"/>
            <w:vAlign w:val="center"/>
          </w:tcPr>
          <w:p w14:paraId="1A50238D" w14:textId="16201A2E" w:rsidR="002867D5" w:rsidRPr="00986A8C" w:rsidRDefault="00A80BB6" w:rsidP="00CC311F">
            <w:pPr>
              <w:jc w:val="center"/>
              <w:rPr>
                <w:rFonts w:cstheme="minorHAnsi"/>
                <w:b/>
                <w:sz w:val="20"/>
                <w:szCs w:val="20"/>
              </w:rPr>
            </w:pPr>
            <w:r w:rsidRPr="00986A8C">
              <w:rPr>
                <w:rFonts w:cstheme="minorHAnsi"/>
                <w:b/>
                <w:sz w:val="20"/>
                <w:szCs w:val="20"/>
              </w:rPr>
              <w:t xml:space="preserve">Parametry sprzętu </w:t>
            </w:r>
            <w:r w:rsidR="002867D5" w:rsidRPr="00986A8C">
              <w:rPr>
                <w:rFonts w:cstheme="minorHAnsi"/>
                <w:b/>
                <w:sz w:val="20"/>
                <w:szCs w:val="20"/>
              </w:rPr>
              <w:t>oferowan</w:t>
            </w:r>
            <w:r w:rsidRPr="00986A8C">
              <w:rPr>
                <w:rFonts w:cstheme="minorHAnsi"/>
                <w:b/>
                <w:sz w:val="20"/>
                <w:szCs w:val="20"/>
              </w:rPr>
              <w:t>ego</w:t>
            </w:r>
            <w:r w:rsidR="002867D5" w:rsidRPr="00986A8C">
              <w:rPr>
                <w:rFonts w:cstheme="minorHAnsi"/>
                <w:b/>
                <w:sz w:val="20"/>
                <w:szCs w:val="20"/>
              </w:rPr>
              <w:t xml:space="preserve"> przez Wykonawcę</w:t>
            </w:r>
            <w:r w:rsidR="00E551E6" w:rsidRPr="00986A8C">
              <w:rPr>
                <w:rFonts w:cstheme="minorHAnsi"/>
                <w:b/>
                <w:sz w:val="20"/>
                <w:szCs w:val="20"/>
              </w:rPr>
              <w:t>*</w:t>
            </w:r>
          </w:p>
        </w:tc>
      </w:tr>
      <w:tr w:rsidR="006167FE" w:rsidRPr="00986A8C" w14:paraId="745711BC" w14:textId="59E00E59" w:rsidTr="004E07DA">
        <w:trPr>
          <w:trHeight w:val="523"/>
        </w:trPr>
        <w:tc>
          <w:tcPr>
            <w:tcW w:w="6497" w:type="dxa"/>
            <w:gridSpan w:val="2"/>
            <w:vAlign w:val="center"/>
          </w:tcPr>
          <w:p w14:paraId="4A65BEC1" w14:textId="2986D751" w:rsidR="005D7AA5" w:rsidRPr="00986A8C" w:rsidRDefault="005D7AA5" w:rsidP="00991812">
            <w:pPr>
              <w:rPr>
                <w:rFonts w:cstheme="minorHAnsi"/>
                <w:sz w:val="20"/>
                <w:szCs w:val="20"/>
              </w:rPr>
            </w:pPr>
            <w:r w:rsidRPr="00986A8C">
              <w:rPr>
                <w:rFonts w:cstheme="minorHAnsi"/>
                <w:sz w:val="20"/>
                <w:szCs w:val="20"/>
              </w:rPr>
              <w:t>Oferowany model i nazwa producenta</w:t>
            </w:r>
          </w:p>
        </w:tc>
        <w:tc>
          <w:tcPr>
            <w:tcW w:w="2563" w:type="dxa"/>
            <w:vAlign w:val="center"/>
          </w:tcPr>
          <w:p w14:paraId="7CA3FAB9" w14:textId="34FEF845" w:rsidR="005D7AA5" w:rsidRPr="00986A8C" w:rsidRDefault="005D7AA5" w:rsidP="005D7AA5">
            <w:pPr>
              <w:jc w:val="center"/>
              <w:rPr>
                <w:rFonts w:cstheme="minorHAnsi"/>
                <w:sz w:val="20"/>
                <w:szCs w:val="20"/>
              </w:rPr>
            </w:pPr>
          </w:p>
          <w:p w14:paraId="3C53C270" w14:textId="46522EF4" w:rsidR="00564C9F" w:rsidRPr="00986A8C" w:rsidRDefault="005D7AA5" w:rsidP="00770CC5">
            <w:pPr>
              <w:jc w:val="center"/>
              <w:rPr>
                <w:rFonts w:cstheme="minorHAnsi"/>
                <w:sz w:val="20"/>
                <w:szCs w:val="20"/>
              </w:rPr>
            </w:pPr>
            <w:r w:rsidRPr="00986A8C">
              <w:rPr>
                <w:rFonts w:cstheme="minorHAnsi"/>
                <w:sz w:val="20"/>
                <w:szCs w:val="20"/>
              </w:rPr>
              <w:t>…………………………</w:t>
            </w:r>
          </w:p>
        </w:tc>
      </w:tr>
      <w:tr w:rsidR="004E4390" w:rsidRPr="00986A8C" w14:paraId="50C5C70F" w14:textId="7CEA10AC" w:rsidTr="00F276C1">
        <w:tc>
          <w:tcPr>
            <w:tcW w:w="2090" w:type="dxa"/>
            <w:vAlign w:val="center"/>
          </w:tcPr>
          <w:p w14:paraId="6C69DB29" w14:textId="42FDC2E8" w:rsidR="00D61DDB" w:rsidRPr="00986A8C" w:rsidRDefault="00D61DDB" w:rsidP="00D61DDB">
            <w:pPr>
              <w:rPr>
                <w:rFonts w:cstheme="minorHAnsi"/>
                <w:sz w:val="20"/>
                <w:szCs w:val="20"/>
              </w:rPr>
            </w:pPr>
            <w:r w:rsidRPr="00986A8C">
              <w:rPr>
                <w:rFonts w:cstheme="minorHAnsi"/>
                <w:sz w:val="20"/>
                <w:szCs w:val="20"/>
              </w:rPr>
              <w:t>Przekątna ekranu</w:t>
            </w:r>
          </w:p>
        </w:tc>
        <w:tc>
          <w:tcPr>
            <w:tcW w:w="4407" w:type="dxa"/>
            <w:vAlign w:val="center"/>
          </w:tcPr>
          <w:p w14:paraId="3409B034" w14:textId="71447283" w:rsidR="00D61DDB" w:rsidRPr="00986A8C" w:rsidRDefault="002C1FC4" w:rsidP="00D61DDB">
            <w:pPr>
              <w:rPr>
                <w:rFonts w:cstheme="minorHAnsi"/>
                <w:sz w:val="20"/>
                <w:szCs w:val="20"/>
              </w:rPr>
            </w:pPr>
            <w:r w:rsidRPr="00986A8C">
              <w:rPr>
                <w:rFonts w:cstheme="minorHAnsi"/>
                <w:sz w:val="20"/>
                <w:szCs w:val="20"/>
              </w:rPr>
              <w:t>m</w:t>
            </w:r>
            <w:r w:rsidR="00D61DDB" w:rsidRPr="00986A8C">
              <w:rPr>
                <w:rFonts w:cstheme="minorHAnsi"/>
                <w:sz w:val="20"/>
                <w:szCs w:val="20"/>
              </w:rPr>
              <w:t>in</w:t>
            </w:r>
            <w:r w:rsidRPr="00986A8C">
              <w:rPr>
                <w:rFonts w:cstheme="minorHAnsi"/>
                <w:sz w:val="20"/>
                <w:szCs w:val="20"/>
              </w:rPr>
              <w:t>.</w:t>
            </w:r>
            <w:r w:rsidR="00D61DDB" w:rsidRPr="00986A8C">
              <w:rPr>
                <w:rFonts w:cstheme="minorHAnsi"/>
                <w:sz w:val="20"/>
                <w:szCs w:val="20"/>
              </w:rPr>
              <w:t xml:space="preserve"> </w:t>
            </w:r>
            <w:r w:rsidR="00DB5219" w:rsidRPr="00986A8C">
              <w:rPr>
                <w:rFonts w:cstheme="minorHAnsi"/>
                <w:sz w:val="20"/>
                <w:szCs w:val="20"/>
              </w:rPr>
              <w:t>27</w:t>
            </w:r>
            <w:r w:rsidR="00D61DDB" w:rsidRPr="00986A8C">
              <w:rPr>
                <w:rFonts w:cstheme="minorHAnsi"/>
                <w:sz w:val="20"/>
                <w:szCs w:val="20"/>
              </w:rPr>
              <w:t>"</w:t>
            </w:r>
          </w:p>
        </w:tc>
        <w:tc>
          <w:tcPr>
            <w:tcW w:w="2563" w:type="dxa"/>
            <w:vAlign w:val="center"/>
          </w:tcPr>
          <w:p w14:paraId="158D006C" w14:textId="3758BEB5" w:rsidR="00D01C88" w:rsidRPr="00986A8C" w:rsidRDefault="00D01C88" w:rsidP="00D61DDB">
            <w:pPr>
              <w:jc w:val="center"/>
              <w:rPr>
                <w:rFonts w:cstheme="minorHAnsi"/>
                <w:sz w:val="20"/>
                <w:szCs w:val="20"/>
              </w:rPr>
            </w:pPr>
          </w:p>
          <w:p w14:paraId="541CAF55" w14:textId="1FE33ACD" w:rsidR="00D61DDB" w:rsidRPr="00986A8C" w:rsidRDefault="00D01C88" w:rsidP="00D61DDB">
            <w:pPr>
              <w:jc w:val="center"/>
              <w:rPr>
                <w:rFonts w:cstheme="minorHAnsi"/>
                <w:sz w:val="20"/>
                <w:szCs w:val="20"/>
              </w:rPr>
            </w:pPr>
            <w:r w:rsidRPr="00986A8C">
              <w:rPr>
                <w:rFonts w:cstheme="minorHAnsi"/>
                <w:sz w:val="20"/>
                <w:szCs w:val="20"/>
              </w:rPr>
              <w:t>…………………………</w:t>
            </w:r>
          </w:p>
          <w:p w14:paraId="72B97B8D" w14:textId="00E2191D" w:rsidR="00770CC5" w:rsidRPr="00986A8C" w:rsidRDefault="00770CC5" w:rsidP="00D61DDB">
            <w:pPr>
              <w:jc w:val="center"/>
              <w:rPr>
                <w:rFonts w:cstheme="minorHAnsi"/>
                <w:sz w:val="20"/>
                <w:szCs w:val="20"/>
              </w:rPr>
            </w:pPr>
            <w:r w:rsidRPr="00986A8C">
              <w:rPr>
                <w:rFonts w:cstheme="minorHAnsi"/>
                <w:sz w:val="20"/>
                <w:szCs w:val="20"/>
              </w:rPr>
              <w:t>rozmiar</w:t>
            </w:r>
          </w:p>
        </w:tc>
      </w:tr>
      <w:tr w:rsidR="004E4390" w:rsidRPr="00986A8C" w14:paraId="73F6F958" w14:textId="5E3D6FCC" w:rsidTr="00F276C1">
        <w:tc>
          <w:tcPr>
            <w:tcW w:w="2090" w:type="dxa"/>
            <w:vAlign w:val="center"/>
          </w:tcPr>
          <w:p w14:paraId="4E726796" w14:textId="0C4E8E9B" w:rsidR="00D61DDB" w:rsidRPr="00986A8C" w:rsidRDefault="00D61DDB" w:rsidP="00D61DDB">
            <w:pPr>
              <w:rPr>
                <w:rFonts w:cstheme="minorHAnsi"/>
                <w:sz w:val="20"/>
                <w:szCs w:val="20"/>
              </w:rPr>
            </w:pPr>
            <w:r w:rsidRPr="00986A8C">
              <w:rPr>
                <w:rFonts w:cstheme="minorHAnsi"/>
                <w:sz w:val="20"/>
                <w:szCs w:val="20"/>
              </w:rPr>
              <w:t>Rozdzielczość</w:t>
            </w:r>
          </w:p>
        </w:tc>
        <w:tc>
          <w:tcPr>
            <w:tcW w:w="4407" w:type="dxa"/>
            <w:vAlign w:val="center"/>
          </w:tcPr>
          <w:p w14:paraId="1B00202B" w14:textId="4B513DCF" w:rsidR="00D61DDB" w:rsidRPr="00986A8C" w:rsidRDefault="00D61DDB" w:rsidP="00D61DDB">
            <w:pPr>
              <w:rPr>
                <w:rFonts w:cstheme="minorHAnsi"/>
                <w:b/>
                <w:color w:val="000000"/>
                <w:sz w:val="20"/>
                <w:szCs w:val="20"/>
              </w:rPr>
            </w:pPr>
            <w:r w:rsidRPr="00986A8C">
              <w:rPr>
                <w:rFonts w:cstheme="minorHAnsi"/>
                <w:sz w:val="20"/>
                <w:szCs w:val="20"/>
              </w:rPr>
              <w:t xml:space="preserve">min. </w:t>
            </w:r>
            <w:r w:rsidR="00DB5219" w:rsidRPr="00986A8C">
              <w:rPr>
                <w:rFonts w:cstheme="minorHAnsi"/>
                <w:sz w:val="20"/>
                <w:szCs w:val="20"/>
              </w:rPr>
              <w:t>2560</w:t>
            </w:r>
            <w:r w:rsidR="009A1596" w:rsidRPr="00986A8C">
              <w:rPr>
                <w:rFonts w:cstheme="minorHAnsi"/>
                <w:sz w:val="20"/>
                <w:szCs w:val="20"/>
              </w:rPr>
              <w:t xml:space="preserve"> </w:t>
            </w:r>
            <w:r w:rsidR="00DB5219" w:rsidRPr="00986A8C">
              <w:rPr>
                <w:rFonts w:cstheme="minorHAnsi"/>
                <w:sz w:val="20"/>
                <w:szCs w:val="20"/>
              </w:rPr>
              <w:t>x</w:t>
            </w:r>
            <w:r w:rsidR="009A1596" w:rsidRPr="00986A8C">
              <w:rPr>
                <w:rFonts w:cstheme="minorHAnsi"/>
                <w:sz w:val="20"/>
                <w:szCs w:val="20"/>
              </w:rPr>
              <w:t xml:space="preserve"> </w:t>
            </w:r>
            <w:r w:rsidR="00DB5219" w:rsidRPr="00986A8C">
              <w:rPr>
                <w:rFonts w:cstheme="minorHAnsi"/>
                <w:sz w:val="20"/>
                <w:szCs w:val="20"/>
              </w:rPr>
              <w:t>1440</w:t>
            </w:r>
          </w:p>
        </w:tc>
        <w:tc>
          <w:tcPr>
            <w:tcW w:w="2563" w:type="dxa"/>
            <w:vAlign w:val="center"/>
          </w:tcPr>
          <w:p w14:paraId="5D55EF39" w14:textId="7A37FE67" w:rsidR="00D01C88" w:rsidRPr="00986A8C" w:rsidRDefault="00D01C88" w:rsidP="00D61DDB">
            <w:pPr>
              <w:jc w:val="center"/>
              <w:rPr>
                <w:rFonts w:cstheme="minorHAnsi"/>
                <w:sz w:val="20"/>
                <w:szCs w:val="20"/>
              </w:rPr>
            </w:pPr>
          </w:p>
          <w:p w14:paraId="06F4DA97" w14:textId="77FFCE14" w:rsidR="00D61DDB" w:rsidRPr="00986A8C" w:rsidRDefault="00D01C88" w:rsidP="00D61DDB">
            <w:pPr>
              <w:jc w:val="center"/>
              <w:rPr>
                <w:rFonts w:cstheme="minorHAnsi"/>
                <w:sz w:val="20"/>
                <w:szCs w:val="20"/>
              </w:rPr>
            </w:pPr>
            <w:r w:rsidRPr="00986A8C">
              <w:rPr>
                <w:rFonts w:cstheme="minorHAnsi"/>
                <w:sz w:val="20"/>
                <w:szCs w:val="20"/>
              </w:rPr>
              <w:t>…………………………</w:t>
            </w:r>
          </w:p>
          <w:p w14:paraId="6EDEC9F7" w14:textId="14F38B8D" w:rsidR="00770CC5" w:rsidRPr="00986A8C" w:rsidRDefault="00770CC5" w:rsidP="00D61DDB">
            <w:pPr>
              <w:jc w:val="center"/>
              <w:rPr>
                <w:rFonts w:cstheme="minorHAnsi"/>
                <w:sz w:val="20"/>
                <w:szCs w:val="20"/>
              </w:rPr>
            </w:pPr>
            <w:r w:rsidRPr="00986A8C">
              <w:rPr>
                <w:rFonts w:cstheme="minorHAnsi"/>
                <w:sz w:val="20"/>
                <w:szCs w:val="20"/>
              </w:rPr>
              <w:t>rozdzielczość</w:t>
            </w:r>
          </w:p>
        </w:tc>
      </w:tr>
      <w:tr w:rsidR="004E4390" w:rsidRPr="00986A8C" w14:paraId="3DDE802A" w14:textId="678B0E2F" w:rsidTr="00F276C1">
        <w:tc>
          <w:tcPr>
            <w:tcW w:w="2090" w:type="dxa"/>
            <w:vAlign w:val="center"/>
          </w:tcPr>
          <w:p w14:paraId="64C8A578" w14:textId="1578886B" w:rsidR="00D61DDB" w:rsidRPr="00986A8C" w:rsidRDefault="00D61DDB" w:rsidP="00D61DDB">
            <w:pPr>
              <w:rPr>
                <w:rFonts w:cstheme="minorHAnsi"/>
                <w:sz w:val="20"/>
                <w:szCs w:val="20"/>
              </w:rPr>
            </w:pPr>
            <w:r w:rsidRPr="00986A8C">
              <w:rPr>
                <w:rFonts w:cstheme="minorHAnsi"/>
                <w:sz w:val="20"/>
                <w:szCs w:val="20"/>
              </w:rPr>
              <w:t>Technologia matrycy</w:t>
            </w:r>
          </w:p>
        </w:tc>
        <w:tc>
          <w:tcPr>
            <w:tcW w:w="4407" w:type="dxa"/>
            <w:vAlign w:val="center"/>
          </w:tcPr>
          <w:p w14:paraId="0080DA38" w14:textId="0A0FE7A3" w:rsidR="00D61DDB" w:rsidRPr="00986A8C" w:rsidRDefault="006C28C2" w:rsidP="00D61DDB">
            <w:pPr>
              <w:rPr>
                <w:rFonts w:cstheme="minorHAnsi"/>
                <w:sz w:val="20"/>
                <w:szCs w:val="20"/>
              </w:rPr>
            </w:pPr>
            <w:r w:rsidRPr="00986A8C">
              <w:rPr>
                <w:rFonts w:cstheme="minorHAnsi"/>
                <w:sz w:val="20"/>
                <w:szCs w:val="20"/>
              </w:rPr>
              <w:t>IPS lub</w:t>
            </w:r>
            <w:r w:rsidR="00D61DDB" w:rsidRPr="00986A8C">
              <w:rPr>
                <w:rFonts w:cstheme="minorHAnsi"/>
                <w:sz w:val="20"/>
                <w:szCs w:val="20"/>
              </w:rPr>
              <w:t xml:space="preserve"> PVA, przeciwodblaskowy, podświetlenie LED</w:t>
            </w:r>
          </w:p>
        </w:tc>
        <w:tc>
          <w:tcPr>
            <w:tcW w:w="2563" w:type="dxa"/>
            <w:vAlign w:val="center"/>
          </w:tcPr>
          <w:p w14:paraId="6A403FDA" w14:textId="7A429640" w:rsidR="00D61DDB" w:rsidRPr="00986A8C" w:rsidRDefault="00CB2B97" w:rsidP="00D61DDB">
            <w:pPr>
              <w:jc w:val="center"/>
              <w:rPr>
                <w:rFonts w:cstheme="minorHAnsi"/>
                <w:sz w:val="20"/>
                <w:szCs w:val="20"/>
              </w:rPr>
            </w:pPr>
            <w:r w:rsidRPr="00986A8C">
              <w:rPr>
                <w:rFonts w:cstheme="minorHAnsi"/>
                <w:sz w:val="20"/>
                <w:szCs w:val="20"/>
              </w:rPr>
              <w:t>Spełnia</w:t>
            </w:r>
          </w:p>
        </w:tc>
      </w:tr>
      <w:tr w:rsidR="004E4390" w:rsidRPr="00986A8C" w14:paraId="1D181A02" w14:textId="4331FFCC" w:rsidTr="00F276C1">
        <w:tc>
          <w:tcPr>
            <w:tcW w:w="2090" w:type="dxa"/>
            <w:vAlign w:val="center"/>
          </w:tcPr>
          <w:p w14:paraId="2506D747" w14:textId="4DC2A94C" w:rsidR="006C28C2" w:rsidRPr="00986A8C" w:rsidRDefault="006C28C2" w:rsidP="00D61DDB">
            <w:pPr>
              <w:rPr>
                <w:rFonts w:cstheme="minorHAnsi"/>
                <w:sz w:val="20"/>
                <w:szCs w:val="20"/>
              </w:rPr>
            </w:pPr>
            <w:r w:rsidRPr="00986A8C">
              <w:rPr>
                <w:rFonts w:cstheme="minorHAnsi"/>
                <w:sz w:val="20"/>
                <w:szCs w:val="20"/>
              </w:rPr>
              <w:t>Jasność</w:t>
            </w:r>
          </w:p>
        </w:tc>
        <w:tc>
          <w:tcPr>
            <w:tcW w:w="4407" w:type="dxa"/>
            <w:vAlign w:val="center"/>
          </w:tcPr>
          <w:p w14:paraId="127D95F0" w14:textId="4D0A1767" w:rsidR="006C28C2" w:rsidRPr="00986A8C" w:rsidRDefault="009263C3" w:rsidP="00D61DDB">
            <w:pPr>
              <w:rPr>
                <w:rFonts w:cstheme="minorHAnsi"/>
                <w:sz w:val="20"/>
                <w:szCs w:val="20"/>
              </w:rPr>
            </w:pPr>
            <w:r w:rsidRPr="00986A8C">
              <w:rPr>
                <w:rFonts w:cstheme="minorHAnsi"/>
                <w:sz w:val="20"/>
                <w:szCs w:val="20"/>
              </w:rPr>
              <w:t>m</w:t>
            </w:r>
            <w:r w:rsidR="006C28C2" w:rsidRPr="00986A8C">
              <w:rPr>
                <w:rFonts w:cstheme="minorHAnsi"/>
                <w:sz w:val="20"/>
                <w:szCs w:val="20"/>
              </w:rPr>
              <w:t>in. 250 cd/m2</w:t>
            </w:r>
          </w:p>
        </w:tc>
        <w:tc>
          <w:tcPr>
            <w:tcW w:w="2563" w:type="dxa"/>
            <w:vAlign w:val="center"/>
          </w:tcPr>
          <w:p w14:paraId="76EDD52D" w14:textId="42DD69D6" w:rsidR="006C28C2" w:rsidRPr="00986A8C" w:rsidRDefault="006C28C2" w:rsidP="00D61DDB">
            <w:pPr>
              <w:jc w:val="center"/>
              <w:rPr>
                <w:rFonts w:cstheme="minorHAnsi"/>
                <w:sz w:val="20"/>
                <w:szCs w:val="20"/>
              </w:rPr>
            </w:pPr>
            <w:r w:rsidRPr="00986A8C">
              <w:rPr>
                <w:rFonts w:cstheme="minorHAnsi"/>
                <w:sz w:val="20"/>
                <w:szCs w:val="20"/>
              </w:rPr>
              <w:t>Spełnia</w:t>
            </w:r>
          </w:p>
        </w:tc>
      </w:tr>
      <w:tr w:rsidR="004E4390" w:rsidRPr="00986A8C" w14:paraId="4B4DB0E3" w14:textId="346F1A53" w:rsidTr="00F276C1">
        <w:tc>
          <w:tcPr>
            <w:tcW w:w="2090" w:type="dxa"/>
            <w:vAlign w:val="center"/>
          </w:tcPr>
          <w:p w14:paraId="1BE794C4" w14:textId="58EFEB5A" w:rsidR="00D61DDB" w:rsidRPr="00986A8C" w:rsidRDefault="00D61DDB" w:rsidP="00D61DDB">
            <w:pPr>
              <w:rPr>
                <w:rFonts w:cstheme="minorHAnsi"/>
                <w:sz w:val="20"/>
                <w:szCs w:val="20"/>
              </w:rPr>
            </w:pPr>
            <w:r w:rsidRPr="00986A8C">
              <w:rPr>
                <w:rFonts w:cstheme="minorHAnsi"/>
                <w:sz w:val="20"/>
                <w:szCs w:val="20"/>
              </w:rPr>
              <w:t xml:space="preserve">Rozmiar plamki </w:t>
            </w:r>
          </w:p>
        </w:tc>
        <w:tc>
          <w:tcPr>
            <w:tcW w:w="4407" w:type="dxa"/>
            <w:vAlign w:val="center"/>
          </w:tcPr>
          <w:p w14:paraId="1E42DDF3" w14:textId="6132B486" w:rsidR="00D61DDB" w:rsidRPr="00986A8C" w:rsidRDefault="00F567BC" w:rsidP="00D61DDB">
            <w:pPr>
              <w:rPr>
                <w:rFonts w:cstheme="minorHAnsi"/>
                <w:sz w:val="20"/>
                <w:szCs w:val="20"/>
              </w:rPr>
            </w:pPr>
            <w:r w:rsidRPr="00986A8C">
              <w:rPr>
                <w:rFonts w:cstheme="minorHAnsi"/>
                <w:color w:val="000000"/>
                <w:sz w:val="20"/>
                <w:szCs w:val="20"/>
              </w:rPr>
              <w:t xml:space="preserve">max. </w:t>
            </w:r>
            <w:r w:rsidR="00D61DDB" w:rsidRPr="00986A8C">
              <w:rPr>
                <w:rFonts w:cstheme="minorHAnsi"/>
                <w:color w:val="000000"/>
                <w:sz w:val="20"/>
                <w:szCs w:val="20"/>
              </w:rPr>
              <w:t>0,25 mm x 0,25 mm</w:t>
            </w:r>
          </w:p>
        </w:tc>
        <w:tc>
          <w:tcPr>
            <w:tcW w:w="2563" w:type="dxa"/>
            <w:vAlign w:val="center"/>
          </w:tcPr>
          <w:p w14:paraId="06497658" w14:textId="50930D39" w:rsidR="00D61DDB" w:rsidRPr="00986A8C" w:rsidRDefault="00CB2B97" w:rsidP="00D61DDB">
            <w:pPr>
              <w:jc w:val="center"/>
              <w:rPr>
                <w:rFonts w:cstheme="minorHAnsi"/>
                <w:sz w:val="20"/>
                <w:szCs w:val="20"/>
              </w:rPr>
            </w:pPr>
            <w:r w:rsidRPr="00986A8C">
              <w:rPr>
                <w:rFonts w:cstheme="minorHAnsi"/>
                <w:sz w:val="20"/>
                <w:szCs w:val="20"/>
              </w:rPr>
              <w:t>Spełnia</w:t>
            </w:r>
          </w:p>
        </w:tc>
      </w:tr>
      <w:tr w:rsidR="004E4390" w:rsidRPr="00986A8C" w14:paraId="420A2E38" w14:textId="32905D60" w:rsidTr="00F276C1">
        <w:tc>
          <w:tcPr>
            <w:tcW w:w="2090" w:type="dxa"/>
            <w:vAlign w:val="center"/>
          </w:tcPr>
          <w:p w14:paraId="7E87C0AA" w14:textId="4B83527F" w:rsidR="00D61DDB" w:rsidRPr="00986A8C" w:rsidRDefault="00D61DDB" w:rsidP="00D61DDB">
            <w:pPr>
              <w:rPr>
                <w:rFonts w:cstheme="minorHAnsi"/>
                <w:sz w:val="20"/>
                <w:szCs w:val="20"/>
              </w:rPr>
            </w:pPr>
            <w:r w:rsidRPr="00986A8C">
              <w:rPr>
                <w:rFonts w:cstheme="minorHAnsi"/>
                <w:sz w:val="20"/>
                <w:szCs w:val="20"/>
              </w:rPr>
              <w:t>Kąt widzenia</w:t>
            </w:r>
          </w:p>
        </w:tc>
        <w:tc>
          <w:tcPr>
            <w:tcW w:w="4407" w:type="dxa"/>
            <w:vAlign w:val="center"/>
          </w:tcPr>
          <w:p w14:paraId="38F72F8C" w14:textId="4FEE6446" w:rsidR="00D61DDB" w:rsidRPr="00986A8C" w:rsidRDefault="00D61DDB" w:rsidP="00D61DDB">
            <w:pPr>
              <w:rPr>
                <w:rFonts w:cstheme="minorHAnsi"/>
                <w:sz w:val="20"/>
                <w:szCs w:val="20"/>
              </w:rPr>
            </w:pPr>
            <w:r w:rsidRPr="00986A8C">
              <w:rPr>
                <w:rFonts w:cstheme="minorHAnsi"/>
                <w:sz w:val="20"/>
                <w:szCs w:val="20"/>
              </w:rPr>
              <w:t>min. 178 stopni w pionie</w:t>
            </w:r>
            <w:r w:rsidR="002A52C3" w:rsidRPr="00986A8C">
              <w:rPr>
                <w:rFonts w:cstheme="minorHAnsi"/>
                <w:sz w:val="20"/>
                <w:szCs w:val="20"/>
              </w:rPr>
              <w:t xml:space="preserve"> /</w:t>
            </w:r>
            <w:r w:rsidRPr="00986A8C">
              <w:rPr>
                <w:rFonts w:cstheme="minorHAnsi"/>
                <w:sz w:val="20"/>
                <w:szCs w:val="20"/>
              </w:rPr>
              <w:t xml:space="preserve"> min. 178 stopni w poziomie</w:t>
            </w:r>
          </w:p>
        </w:tc>
        <w:tc>
          <w:tcPr>
            <w:tcW w:w="2563" w:type="dxa"/>
            <w:vAlign w:val="center"/>
          </w:tcPr>
          <w:p w14:paraId="7DE7D603" w14:textId="4AF19FE8" w:rsidR="00D61DDB" w:rsidRPr="00986A8C" w:rsidRDefault="00CB2B97" w:rsidP="00D61DDB">
            <w:pPr>
              <w:jc w:val="center"/>
              <w:rPr>
                <w:rFonts w:cstheme="minorHAnsi"/>
                <w:sz w:val="20"/>
                <w:szCs w:val="20"/>
              </w:rPr>
            </w:pPr>
            <w:r w:rsidRPr="00986A8C">
              <w:rPr>
                <w:rFonts w:cstheme="minorHAnsi"/>
                <w:sz w:val="20"/>
                <w:szCs w:val="20"/>
              </w:rPr>
              <w:t>Spełnia</w:t>
            </w:r>
          </w:p>
        </w:tc>
      </w:tr>
      <w:tr w:rsidR="004E4390" w:rsidRPr="00986A8C" w14:paraId="7231DC34" w14:textId="09935FE0" w:rsidTr="00F276C1">
        <w:tc>
          <w:tcPr>
            <w:tcW w:w="2090" w:type="dxa"/>
            <w:vAlign w:val="center"/>
          </w:tcPr>
          <w:p w14:paraId="1B9C015F" w14:textId="72719174" w:rsidR="0071004B" w:rsidRPr="00986A8C" w:rsidRDefault="00B7791B" w:rsidP="0071004B">
            <w:pPr>
              <w:rPr>
                <w:rFonts w:cstheme="minorHAnsi"/>
                <w:sz w:val="20"/>
                <w:szCs w:val="20"/>
              </w:rPr>
            </w:pPr>
            <w:r w:rsidRPr="00986A8C">
              <w:rPr>
                <w:rFonts w:cstheme="minorHAnsi"/>
                <w:sz w:val="20"/>
                <w:szCs w:val="20"/>
              </w:rPr>
              <w:t xml:space="preserve">Okres </w:t>
            </w:r>
            <w:r w:rsidR="00301C35" w:rsidRPr="00986A8C">
              <w:rPr>
                <w:rFonts w:cstheme="minorHAnsi"/>
                <w:sz w:val="20"/>
                <w:szCs w:val="20"/>
              </w:rPr>
              <w:t>g</w:t>
            </w:r>
            <w:r w:rsidR="0071004B" w:rsidRPr="00986A8C">
              <w:rPr>
                <w:rFonts w:cstheme="minorHAnsi"/>
                <w:sz w:val="20"/>
                <w:szCs w:val="20"/>
              </w:rPr>
              <w:t>warancj</w:t>
            </w:r>
            <w:r w:rsidR="00301C35" w:rsidRPr="00986A8C">
              <w:rPr>
                <w:rFonts w:cstheme="minorHAnsi"/>
                <w:sz w:val="20"/>
                <w:szCs w:val="20"/>
              </w:rPr>
              <w:t>i</w:t>
            </w:r>
          </w:p>
        </w:tc>
        <w:tc>
          <w:tcPr>
            <w:tcW w:w="4407" w:type="dxa"/>
            <w:vAlign w:val="center"/>
          </w:tcPr>
          <w:p w14:paraId="4AED69FC" w14:textId="77A64E49" w:rsidR="0071004B" w:rsidRPr="00986A8C" w:rsidRDefault="009F4EEC" w:rsidP="00FE1160">
            <w:pPr>
              <w:rPr>
                <w:rFonts w:cstheme="minorHAnsi"/>
                <w:color w:val="000000"/>
                <w:sz w:val="20"/>
                <w:szCs w:val="20"/>
              </w:rPr>
            </w:pPr>
            <w:r w:rsidRPr="00986A8C">
              <w:rPr>
                <w:rFonts w:cstheme="minorHAnsi"/>
                <w:sz w:val="20"/>
                <w:szCs w:val="20"/>
              </w:rPr>
              <w:t>L</w:t>
            </w:r>
            <w:r w:rsidR="0071004B" w:rsidRPr="00986A8C">
              <w:rPr>
                <w:rFonts w:cstheme="minorHAnsi"/>
                <w:sz w:val="20"/>
                <w:szCs w:val="20"/>
              </w:rPr>
              <w:t xml:space="preserve">iczba miesięcy – </w:t>
            </w:r>
            <w:r w:rsidR="00FE1160" w:rsidRPr="00986A8C">
              <w:rPr>
                <w:rFonts w:cstheme="minorHAnsi"/>
                <w:b/>
                <w:bCs/>
                <w:sz w:val="20"/>
                <w:szCs w:val="20"/>
              </w:rPr>
              <w:t>min.</w:t>
            </w:r>
            <w:r w:rsidR="0071004B" w:rsidRPr="00986A8C">
              <w:rPr>
                <w:rFonts w:cstheme="minorHAnsi"/>
                <w:b/>
                <w:bCs/>
                <w:sz w:val="20"/>
                <w:szCs w:val="20"/>
              </w:rPr>
              <w:t xml:space="preserve"> </w:t>
            </w:r>
            <w:r w:rsidR="009C3A77" w:rsidRPr="00986A8C">
              <w:rPr>
                <w:rFonts w:cstheme="minorHAnsi"/>
                <w:b/>
                <w:bCs/>
                <w:sz w:val="20"/>
                <w:szCs w:val="20"/>
              </w:rPr>
              <w:t>36</w:t>
            </w:r>
            <w:r w:rsidR="0071004B" w:rsidRPr="00986A8C">
              <w:rPr>
                <w:rFonts w:cstheme="minorHAnsi"/>
                <w:b/>
                <w:bCs/>
                <w:sz w:val="20"/>
                <w:szCs w:val="20"/>
              </w:rPr>
              <w:t xml:space="preserve"> miesi</w:t>
            </w:r>
            <w:r w:rsidR="00FE1160" w:rsidRPr="00986A8C">
              <w:rPr>
                <w:rFonts w:cstheme="minorHAnsi"/>
                <w:b/>
                <w:bCs/>
                <w:sz w:val="20"/>
                <w:szCs w:val="20"/>
              </w:rPr>
              <w:t>ęcy</w:t>
            </w:r>
            <w:r w:rsidRPr="00986A8C">
              <w:rPr>
                <w:rFonts w:cstheme="minorHAnsi"/>
                <w:b/>
                <w:bCs/>
                <w:sz w:val="20"/>
                <w:szCs w:val="20"/>
              </w:rPr>
              <w:t>.</w:t>
            </w:r>
          </w:p>
        </w:tc>
        <w:tc>
          <w:tcPr>
            <w:tcW w:w="2563" w:type="dxa"/>
            <w:vAlign w:val="center"/>
          </w:tcPr>
          <w:p w14:paraId="788CB5C6" w14:textId="7D283F9F" w:rsidR="0071004B" w:rsidRPr="00986A8C" w:rsidRDefault="0071004B" w:rsidP="0071004B">
            <w:pPr>
              <w:jc w:val="center"/>
              <w:rPr>
                <w:rFonts w:cstheme="minorHAnsi"/>
                <w:sz w:val="20"/>
                <w:szCs w:val="20"/>
              </w:rPr>
            </w:pPr>
          </w:p>
          <w:p w14:paraId="49266F61" w14:textId="68DBEC1A" w:rsidR="0071004B" w:rsidRPr="00986A8C" w:rsidRDefault="0071004B" w:rsidP="0071004B">
            <w:pPr>
              <w:jc w:val="center"/>
              <w:rPr>
                <w:rFonts w:cstheme="minorHAnsi"/>
                <w:sz w:val="20"/>
                <w:szCs w:val="20"/>
              </w:rPr>
            </w:pPr>
            <w:r w:rsidRPr="00986A8C">
              <w:rPr>
                <w:rFonts w:cstheme="minorHAnsi"/>
                <w:sz w:val="20"/>
                <w:szCs w:val="20"/>
              </w:rPr>
              <w:t>…………………………</w:t>
            </w:r>
          </w:p>
          <w:p w14:paraId="1107C589" w14:textId="3557EFB2" w:rsidR="0071004B" w:rsidRPr="00986A8C" w:rsidRDefault="0071004B" w:rsidP="0071004B">
            <w:pPr>
              <w:jc w:val="center"/>
              <w:rPr>
                <w:rFonts w:cstheme="minorHAnsi"/>
                <w:sz w:val="20"/>
                <w:szCs w:val="20"/>
              </w:rPr>
            </w:pPr>
            <w:r w:rsidRPr="00986A8C">
              <w:rPr>
                <w:rFonts w:cstheme="minorHAnsi"/>
                <w:sz w:val="20"/>
                <w:szCs w:val="20"/>
              </w:rPr>
              <w:t>miesiące/miesięcy</w:t>
            </w:r>
          </w:p>
        </w:tc>
      </w:tr>
      <w:tr w:rsidR="004E4390" w:rsidRPr="00986A8C" w14:paraId="65A5E27D" w14:textId="12D76BD6" w:rsidTr="00F276C1">
        <w:tc>
          <w:tcPr>
            <w:tcW w:w="2090" w:type="dxa"/>
            <w:vAlign w:val="center"/>
          </w:tcPr>
          <w:p w14:paraId="7DD9A302" w14:textId="0D3A38DE" w:rsidR="0071004B" w:rsidRPr="00986A8C" w:rsidRDefault="0071004B" w:rsidP="0071004B">
            <w:pPr>
              <w:rPr>
                <w:rFonts w:cstheme="minorHAnsi"/>
                <w:sz w:val="20"/>
                <w:szCs w:val="20"/>
              </w:rPr>
            </w:pPr>
            <w:r w:rsidRPr="00986A8C">
              <w:rPr>
                <w:rFonts w:cstheme="minorHAnsi"/>
                <w:sz w:val="20"/>
                <w:szCs w:val="20"/>
              </w:rPr>
              <w:t>Warunki gwarancji</w:t>
            </w:r>
          </w:p>
        </w:tc>
        <w:tc>
          <w:tcPr>
            <w:tcW w:w="4407" w:type="dxa"/>
            <w:vAlign w:val="center"/>
          </w:tcPr>
          <w:p w14:paraId="214F8821" w14:textId="1A0202F2" w:rsidR="0071004B" w:rsidRPr="00986A8C" w:rsidRDefault="00690967" w:rsidP="0071004B">
            <w:pPr>
              <w:rPr>
                <w:rFonts w:cstheme="minorHAnsi"/>
                <w:sz w:val="20"/>
                <w:szCs w:val="20"/>
              </w:rPr>
            </w:pPr>
            <w:r w:rsidRPr="00986A8C">
              <w:rPr>
                <w:rFonts w:cstheme="minorHAnsi"/>
                <w:sz w:val="20"/>
                <w:szCs w:val="20"/>
              </w:rPr>
              <w:t>Warunki gwarancji producenta, poziom usług w ramach gwarancji typu: next business day</w:t>
            </w:r>
            <w:r w:rsidR="009C3A77" w:rsidRPr="00986A8C">
              <w:rPr>
                <w:rFonts w:cstheme="minorHAnsi"/>
                <w:sz w:val="20"/>
                <w:szCs w:val="20"/>
              </w:rPr>
              <w:t>.</w:t>
            </w:r>
          </w:p>
        </w:tc>
        <w:tc>
          <w:tcPr>
            <w:tcW w:w="2563" w:type="dxa"/>
            <w:vAlign w:val="center"/>
          </w:tcPr>
          <w:p w14:paraId="03260BF8" w14:textId="27B982B0" w:rsidR="0071004B" w:rsidRPr="00986A8C" w:rsidRDefault="0071004B" w:rsidP="0071004B">
            <w:pPr>
              <w:jc w:val="center"/>
              <w:rPr>
                <w:rFonts w:cstheme="minorHAnsi"/>
                <w:sz w:val="20"/>
                <w:szCs w:val="20"/>
              </w:rPr>
            </w:pPr>
            <w:r w:rsidRPr="00986A8C">
              <w:rPr>
                <w:rFonts w:cstheme="minorHAnsi"/>
                <w:sz w:val="20"/>
                <w:szCs w:val="20"/>
              </w:rPr>
              <w:t>Spełnia</w:t>
            </w:r>
          </w:p>
        </w:tc>
      </w:tr>
      <w:tr w:rsidR="006609F5" w:rsidRPr="006609F5" w14:paraId="2DCF927B" w14:textId="049CC94F" w:rsidTr="00F276C1">
        <w:tc>
          <w:tcPr>
            <w:tcW w:w="2090" w:type="dxa"/>
            <w:vAlign w:val="center"/>
          </w:tcPr>
          <w:p w14:paraId="27EEB480" w14:textId="4CC986B6" w:rsidR="00D61DDB" w:rsidRPr="006609F5" w:rsidRDefault="00D61DDB" w:rsidP="00D61DDB">
            <w:pPr>
              <w:rPr>
                <w:rFonts w:cstheme="minorHAnsi"/>
                <w:sz w:val="20"/>
                <w:szCs w:val="20"/>
              </w:rPr>
            </w:pPr>
            <w:r w:rsidRPr="006609F5">
              <w:rPr>
                <w:rFonts w:cstheme="minorHAnsi"/>
                <w:sz w:val="20"/>
                <w:szCs w:val="20"/>
              </w:rPr>
              <w:t>Złącza</w:t>
            </w:r>
          </w:p>
        </w:tc>
        <w:tc>
          <w:tcPr>
            <w:tcW w:w="4407" w:type="dxa"/>
            <w:vAlign w:val="center"/>
          </w:tcPr>
          <w:p w14:paraId="0B8F49E0" w14:textId="6E90C0F8" w:rsidR="00D61DDB" w:rsidRPr="006609F5" w:rsidRDefault="00D61DDB" w:rsidP="00842F1C">
            <w:pPr>
              <w:rPr>
                <w:rFonts w:cstheme="minorHAnsi"/>
                <w:sz w:val="20"/>
                <w:szCs w:val="20"/>
              </w:rPr>
            </w:pPr>
            <w:r w:rsidRPr="006609F5">
              <w:rPr>
                <w:rFonts w:cstheme="minorHAnsi"/>
                <w:sz w:val="20"/>
                <w:szCs w:val="20"/>
              </w:rPr>
              <w:t>min. 1x HDMI wersja 1.4, wbudo</w:t>
            </w:r>
            <w:r w:rsidR="00181735" w:rsidRPr="006609F5">
              <w:rPr>
                <w:rFonts w:cstheme="minorHAnsi"/>
                <w:sz w:val="20"/>
                <w:szCs w:val="20"/>
              </w:rPr>
              <w:t>wany HUB min</w:t>
            </w:r>
            <w:r w:rsidR="008A0E1B" w:rsidRPr="006609F5">
              <w:rPr>
                <w:rFonts w:cstheme="minorHAnsi"/>
                <w:sz w:val="20"/>
                <w:szCs w:val="20"/>
              </w:rPr>
              <w:t>.</w:t>
            </w:r>
            <w:r w:rsidR="00181735" w:rsidRPr="006609F5">
              <w:rPr>
                <w:rFonts w:cstheme="minorHAnsi"/>
                <w:sz w:val="20"/>
                <w:szCs w:val="20"/>
              </w:rPr>
              <w:t xml:space="preserve"> 2 porty USB 3.1 lub 3.2</w:t>
            </w:r>
            <w:r w:rsidRPr="006609F5">
              <w:rPr>
                <w:rFonts w:cstheme="minorHAnsi"/>
                <w:sz w:val="20"/>
                <w:szCs w:val="20"/>
              </w:rPr>
              <w:t xml:space="preserve"> </w:t>
            </w:r>
            <w:r w:rsidR="00842F1C" w:rsidRPr="006609F5">
              <w:rPr>
                <w:rFonts w:cstheme="minorHAnsi"/>
                <w:sz w:val="20"/>
                <w:szCs w:val="20"/>
              </w:rPr>
              <w:t>oraz</w:t>
            </w:r>
            <w:r w:rsidRPr="006609F5">
              <w:rPr>
                <w:rFonts w:cstheme="minorHAnsi"/>
                <w:sz w:val="20"/>
                <w:szCs w:val="20"/>
              </w:rPr>
              <w:t xml:space="preserve"> </w:t>
            </w:r>
            <w:r w:rsidR="007C6CD0" w:rsidRPr="006609F5">
              <w:rPr>
                <w:rFonts w:cstheme="minorHAnsi"/>
                <w:sz w:val="20"/>
                <w:szCs w:val="20"/>
              </w:rPr>
              <w:t xml:space="preserve">min. </w:t>
            </w:r>
            <w:r w:rsidRPr="006609F5">
              <w:rPr>
                <w:rFonts w:cstheme="minorHAnsi"/>
                <w:sz w:val="20"/>
                <w:szCs w:val="20"/>
              </w:rPr>
              <w:t>1x USB typ-C</w:t>
            </w:r>
            <w:r w:rsidR="00181735" w:rsidRPr="006609F5">
              <w:rPr>
                <w:rFonts w:cstheme="minorHAnsi"/>
                <w:sz w:val="20"/>
                <w:szCs w:val="20"/>
              </w:rPr>
              <w:t>/</w:t>
            </w:r>
            <w:r w:rsidR="00B07FCC" w:rsidRPr="006609F5">
              <w:rPr>
                <w:rFonts w:cstheme="minorHAnsi"/>
                <w:sz w:val="20"/>
                <w:szCs w:val="20"/>
              </w:rPr>
              <w:t xml:space="preserve"> DisplayPort 1.</w:t>
            </w:r>
            <w:r w:rsidR="00985A5A" w:rsidRPr="006609F5">
              <w:rPr>
                <w:rFonts w:cstheme="minorHAnsi"/>
                <w:sz w:val="20"/>
                <w:szCs w:val="20"/>
              </w:rPr>
              <w:t>4</w:t>
            </w:r>
            <w:r w:rsidR="00B07FCC" w:rsidRPr="006609F5">
              <w:rPr>
                <w:rFonts w:cstheme="minorHAnsi"/>
                <w:sz w:val="20"/>
                <w:szCs w:val="20"/>
              </w:rPr>
              <w:t xml:space="preserve"> z </w:t>
            </w:r>
            <w:r w:rsidR="00DD2934" w:rsidRPr="006609F5">
              <w:rPr>
                <w:rFonts w:cstheme="minorHAnsi"/>
                <w:sz w:val="20"/>
                <w:szCs w:val="20"/>
              </w:rPr>
              <w:t>możliwością zasilan</w:t>
            </w:r>
            <w:r w:rsidR="002E75C3" w:rsidRPr="006609F5">
              <w:rPr>
                <w:rFonts w:cstheme="minorHAnsi"/>
                <w:sz w:val="20"/>
                <w:szCs w:val="20"/>
              </w:rPr>
              <w:t xml:space="preserve">ia </w:t>
            </w:r>
            <w:r w:rsidR="00DB5219" w:rsidRPr="006609F5">
              <w:rPr>
                <w:rFonts w:cstheme="minorHAnsi"/>
                <w:sz w:val="20"/>
                <w:szCs w:val="20"/>
              </w:rPr>
              <w:t>min</w:t>
            </w:r>
            <w:r w:rsidR="000519FF" w:rsidRPr="006609F5">
              <w:rPr>
                <w:rFonts w:cstheme="minorHAnsi"/>
                <w:sz w:val="20"/>
                <w:szCs w:val="20"/>
              </w:rPr>
              <w:t>.</w:t>
            </w:r>
            <w:r w:rsidR="00DB5219" w:rsidRPr="006609F5">
              <w:rPr>
                <w:rFonts w:cstheme="minorHAnsi"/>
                <w:sz w:val="20"/>
                <w:szCs w:val="20"/>
              </w:rPr>
              <w:t xml:space="preserve"> </w:t>
            </w:r>
            <w:r w:rsidR="002E75C3" w:rsidRPr="006609F5">
              <w:rPr>
                <w:rFonts w:cstheme="minorHAnsi"/>
                <w:sz w:val="20"/>
                <w:szCs w:val="20"/>
              </w:rPr>
              <w:t>65W</w:t>
            </w:r>
            <w:r w:rsidR="00F80237" w:rsidRPr="006609F5">
              <w:rPr>
                <w:rFonts w:cstheme="minorHAnsi"/>
                <w:sz w:val="20"/>
                <w:szCs w:val="20"/>
              </w:rPr>
              <w:t xml:space="preserve">, </w:t>
            </w:r>
            <w:r w:rsidR="004A6206" w:rsidRPr="006609F5">
              <w:rPr>
                <w:rFonts w:cstheme="minorHAnsi"/>
                <w:sz w:val="20"/>
                <w:szCs w:val="20"/>
              </w:rPr>
              <w:t xml:space="preserve">port </w:t>
            </w:r>
            <w:r w:rsidR="00F80237" w:rsidRPr="006609F5">
              <w:rPr>
                <w:rFonts w:cstheme="minorHAnsi"/>
                <w:sz w:val="20"/>
                <w:szCs w:val="20"/>
              </w:rPr>
              <w:t>RJ-45</w:t>
            </w:r>
          </w:p>
        </w:tc>
        <w:tc>
          <w:tcPr>
            <w:tcW w:w="2563" w:type="dxa"/>
            <w:vAlign w:val="center"/>
          </w:tcPr>
          <w:p w14:paraId="196B994D" w14:textId="264399DC" w:rsidR="008D216E" w:rsidRPr="006609F5" w:rsidRDefault="008D216E" w:rsidP="00D61DDB">
            <w:pPr>
              <w:jc w:val="center"/>
              <w:rPr>
                <w:rFonts w:cstheme="minorHAnsi"/>
                <w:sz w:val="20"/>
                <w:szCs w:val="20"/>
              </w:rPr>
            </w:pPr>
          </w:p>
          <w:p w14:paraId="1EF31E1B" w14:textId="61925BDF" w:rsidR="00D61DDB" w:rsidRPr="006609F5" w:rsidRDefault="00340727" w:rsidP="00D61DDB">
            <w:pPr>
              <w:jc w:val="center"/>
              <w:rPr>
                <w:rFonts w:cstheme="minorHAnsi"/>
                <w:sz w:val="20"/>
                <w:szCs w:val="20"/>
              </w:rPr>
            </w:pPr>
            <w:r w:rsidRPr="006609F5">
              <w:rPr>
                <w:rFonts w:cstheme="minorHAnsi"/>
                <w:sz w:val="20"/>
                <w:szCs w:val="20"/>
              </w:rPr>
              <w:t>…………………………</w:t>
            </w:r>
          </w:p>
          <w:p w14:paraId="1311D2C5" w14:textId="6BAA7022" w:rsidR="008D216E" w:rsidRPr="006609F5" w:rsidRDefault="008F05A7" w:rsidP="00D61DDB">
            <w:pPr>
              <w:jc w:val="center"/>
              <w:rPr>
                <w:rFonts w:cstheme="minorHAnsi"/>
                <w:sz w:val="20"/>
                <w:szCs w:val="20"/>
              </w:rPr>
            </w:pPr>
            <w:r w:rsidRPr="006609F5">
              <w:rPr>
                <w:rFonts w:cstheme="minorHAnsi"/>
                <w:sz w:val="20"/>
                <w:szCs w:val="20"/>
              </w:rPr>
              <w:t>liczba i rodzaj portów</w:t>
            </w:r>
          </w:p>
        </w:tc>
      </w:tr>
      <w:tr w:rsidR="004E4390" w:rsidRPr="00986A8C" w14:paraId="48C505B1" w14:textId="7CF4AEAE" w:rsidTr="00F276C1">
        <w:tc>
          <w:tcPr>
            <w:tcW w:w="2090" w:type="dxa"/>
            <w:vAlign w:val="center"/>
          </w:tcPr>
          <w:p w14:paraId="0F333408" w14:textId="6BB3DD24" w:rsidR="00D61DDB" w:rsidRPr="00986A8C" w:rsidRDefault="00D61DDB" w:rsidP="00D61DDB">
            <w:pPr>
              <w:rPr>
                <w:rFonts w:cstheme="minorHAnsi"/>
                <w:sz w:val="20"/>
                <w:szCs w:val="20"/>
              </w:rPr>
            </w:pPr>
            <w:r w:rsidRPr="00986A8C">
              <w:rPr>
                <w:rFonts w:cstheme="minorHAnsi"/>
                <w:sz w:val="20"/>
                <w:szCs w:val="20"/>
              </w:rPr>
              <w:t>Podstawa</w:t>
            </w:r>
          </w:p>
        </w:tc>
        <w:tc>
          <w:tcPr>
            <w:tcW w:w="4407" w:type="dxa"/>
            <w:vAlign w:val="center"/>
          </w:tcPr>
          <w:p w14:paraId="3A5FC4FD" w14:textId="6759E698" w:rsidR="00D61DDB" w:rsidRPr="00986A8C" w:rsidRDefault="00D61DDB" w:rsidP="00D61DDB">
            <w:pPr>
              <w:rPr>
                <w:rFonts w:cstheme="minorHAnsi"/>
                <w:color w:val="000000"/>
                <w:sz w:val="20"/>
                <w:szCs w:val="20"/>
              </w:rPr>
            </w:pPr>
            <w:r w:rsidRPr="00986A8C">
              <w:rPr>
                <w:rFonts w:cstheme="minorHAnsi"/>
                <w:sz w:val="20"/>
                <w:szCs w:val="20"/>
              </w:rPr>
              <w:t>PIVOT, możliwość regulacji wysokości w pionie, pochylania, przekręcania i obrotu</w:t>
            </w:r>
          </w:p>
        </w:tc>
        <w:tc>
          <w:tcPr>
            <w:tcW w:w="2563" w:type="dxa"/>
            <w:vAlign w:val="center"/>
          </w:tcPr>
          <w:p w14:paraId="0714EC97" w14:textId="615B0C53" w:rsidR="00D61DDB" w:rsidRPr="00986A8C" w:rsidRDefault="00CB2B97" w:rsidP="00D61DDB">
            <w:pPr>
              <w:jc w:val="center"/>
              <w:rPr>
                <w:rFonts w:cstheme="minorHAnsi"/>
                <w:sz w:val="20"/>
                <w:szCs w:val="20"/>
              </w:rPr>
            </w:pPr>
            <w:r w:rsidRPr="00986A8C">
              <w:rPr>
                <w:rFonts w:cstheme="minorHAnsi"/>
                <w:sz w:val="20"/>
                <w:szCs w:val="20"/>
              </w:rPr>
              <w:t>Spełnia</w:t>
            </w:r>
          </w:p>
        </w:tc>
      </w:tr>
      <w:tr w:rsidR="004E4390" w:rsidRPr="00986A8C" w14:paraId="52B160B2" w14:textId="784432B1" w:rsidTr="00387357">
        <w:trPr>
          <w:trHeight w:val="244"/>
        </w:trPr>
        <w:tc>
          <w:tcPr>
            <w:tcW w:w="2090" w:type="dxa"/>
            <w:vMerge w:val="restart"/>
            <w:vAlign w:val="center"/>
          </w:tcPr>
          <w:p w14:paraId="497830EA" w14:textId="56E162C5" w:rsidR="00AF5F7E" w:rsidRPr="00986A8C" w:rsidRDefault="00AF5F7E" w:rsidP="00D61DDB">
            <w:pPr>
              <w:rPr>
                <w:rFonts w:cstheme="minorHAnsi"/>
                <w:sz w:val="20"/>
                <w:szCs w:val="20"/>
              </w:rPr>
            </w:pPr>
            <w:r w:rsidRPr="00986A8C">
              <w:rPr>
                <w:rFonts w:cstheme="minorHAnsi"/>
                <w:sz w:val="20"/>
                <w:szCs w:val="20"/>
              </w:rPr>
              <w:t>Inne</w:t>
            </w:r>
          </w:p>
        </w:tc>
        <w:tc>
          <w:tcPr>
            <w:tcW w:w="4407" w:type="dxa"/>
            <w:vAlign w:val="center"/>
          </w:tcPr>
          <w:p w14:paraId="22F96424" w14:textId="5B531AB4" w:rsidR="00AF5F7E" w:rsidRPr="00986A8C" w:rsidRDefault="00E203AE" w:rsidP="00D61DDB">
            <w:pPr>
              <w:rPr>
                <w:rFonts w:cstheme="minorHAnsi"/>
                <w:sz w:val="20"/>
                <w:szCs w:val="20"/>
              </w:rPr>
            </w:pPr>
            <w:r w:rsidRPr="00986A8C">
              <w:rPr>
                <w:rFonts w:cstheme="minorHAnsi"/>
                <w:sz w:val="20"/>
                <w:szCs w:val="20"/>
              </w:rPr>
              <w:t>o</w:t>
            </w:r>
            <w:r w:rsidR="00AF5F7E" w:rsidRPr="00986A8C">
              <w:rPr>
                <w:rFonts w:cstheme="minorHAnsi"/>
                <w:sz w:val="20"/>
                <w:szCs w:val="20"/>
              </w:rPr>
              <w:t xml:space="preserve">dłączany stand bez użycia narzędzi </w:t>
            </w:r>
          </w:p>
        </w:tc>
        <w:tc>
          <w:tcPr>
            <w:tcW w:w="2563" w:type="dxa"/>
            <w:vAlign w:val="center"/>
          </w:tcPr>
          <w:p w14:paraId="54837877" w14:textId="49BFC1DC" w:rsidR="00AF5F7E" w:rsidRPr="00986A8C" w:rsidRDefault="00AF5F7E" w:rsidP="00387357">
            <w:pPr>
              <w:jc w:val="center"/>
              <w:rPr>
                <w:rFonts w:cstheme="minorHAnsi"/>
                <w:sz w:val="20"/>
                <w:szCs w:val="20"/>
              </w:rPr>
            </w:pPr>
            <w:r w:rsidRPr="00986A8C">
              <w:rPr>
                <w:rFonts w:cstheme="minorHAnsi"/>
                <w:sz w:val="20"/>
                <w:szCs w:val="20"/>
              </w:rPr>
              <w:t>Spełnia</w:t>
            </w:r>
          </w:p>
        </w:tc>
      </w:tr>
      <w:tr w:rsidR="004E4390" w:rsidRPr="00986A8C" w14:paraId="4C25A6FE" w14:textId="050C0167" w:rsidTr="00387357">
        <w:trPr>
          <w:trHeight w:val="244"/>
        </w:trPr>
        <w:tc>
          <w:tcPr>
            <w:tcW w:w="2090" w:type="dxa"/>
            <w:vMerge/>
            <w:vAlign w:val="center"/>
          </w:tcPr>
          <w:p w14:paraId="35E6DB35" w14:textId="6B599A52" w:rsidR="00AF5F7E" w:rsidRPr="00986A8C" w:rsidRDefault="00AF5F7E" w:rsidP="00D61DDB">
            <w:pPr>
              <w:rPr>
                <w:rFonts w:cstheme="minorHAnsi"/>
                <w:sz w:val="20"/>
                <w:szCs w:val="20"/>
              </w:rPr>
            </w:pPr>
          </w:p>
        </w:tc>
        <w:tc>
          <w:tcPr>
            <w:tcW w:w="4407" w:type="dxa"/>
            <w:vAlign w:val="center"/>
          </w:tcPr>
          <w:p w14:paraId="74744E40" w14:textId="253203DD" w:rsidR="00AF5F7E" w:rsidRPr="00986A8C" w:rsidRDefault="00C828B6" w:rsidP="00D61DDB">
            <w:pPr>
              <w:rPr>
                <w:rFonts w:cstheme="minorHAnsi"/>
                <w:sz w:val="20"/>
                <w:szCs w:val="20"/>
              </w:rPr>
            </w:pPr>
            <w:r w:rsidRPr="00986A8C">
              <w:rPr>
                <w:rFonts w:cstheme="minorHAnsi"/>
                <w:sz w:val="20"/>
                <w:szCs w:val="20"/>
              </w:rPr>
              <w:t>d</w:t>
            </w:r>
            <w:r w:rsidR="00AF5F7E" w:rsidRPr="00986A8C">
              <w:rPr>
                <w:rFonts w:cstheme="minorHAnsi"/>
                <w:sz w:val="20"/>
                <w:szCs w:val="20"/>
              </w:rPr>
              <w:t xml:space="preserve">ołączony europejski kabel zasilania </w:t>
            </w:r>
          </w:p>
        </w:tc>
        <w:tc>
          <w:tcPr>
            <w:tcW w:w="2563" w:type="dxa"/>
            <w:vAlign w:val="center"/>
          </w:tcPr>
          <w:p w14:paraId="2CEAF0D3" w14:textId="2960E3B3" w:rsidR="00AF5F7E" w:rsidRPr="00986A8C" w:rsidRDefault="006F788A" w:rsidP="006F788A">
            <w:pPr>
              <w:jc w:val="center"/>
              <w:rPr>
                <w:rFonts w:cstheme="minorHAnsi"/>
                <w:sz w:val="20"/>
                <w:szCs w:val="20"/>
              </w:rPr>
            </w:pPr>
            <w:r w:rsidRPr="00986A8C">
              <w:rPr>
                <w:rFonts w:cstheme="minorHAnsi"/>
                <w:sz w:val="20"/>
                <w:szCs w:val="20"/>
              </w:rPr>
              <w:t>Spełnia</w:t>
            </w:r>
          </w:p>
        </w:tc>
      </w:tr>
      <w:tr w:rsidR="004E4390" w:rsidRPr="00986A8C" w14:paraId="47CC5F48" w14:textId="263FF848" w:rsidTr="00034EB7">
        <w:trPr>
          <w:trHeight w:val="336"/>
        </w:trPr>
        <w:tc>
          <w:tcPr>
            <w:tcW w:w="2090" w:type="dxa"/>
            <w:vMerge/>
            <w:vAlign w:val="center"/>
          </w:tcPr>
          <w:p w14:paraId="0C0CBC30" w14:textId="389E88D0" w:rsidR="00034EB7" w:rsidRPr="00986A8C" w:rsidRDefault="00034EB7" w:rsidP="00D61DDB">
            <w:pPr>
              <w:rPr>
                <w:rFonts w:cstheme="minorHAnsi"/>
                <w:sz w:val="20"/>
                <w:szCs w:val="20"/>
              </w:rPr>
            </w:pPr>
          </w:p>
        </w:tc>
        <w:tc>
          <w:tcPr>
            <w:tcW w:w="4407" w:type="dxa"/>
            <w:vAlign w:val="center"/>
          </w:tcPr>
          <w:p w14:paraId="5F9C3F86" w14:textId="0509ECAD" w:rsidR="00034EB7" w:rsidRPr="00986A8C" w:rsidRDefault="00034EB7" w:rsidP="00D61DDB">
            <w:pPr>
              <w:rPr>
                <w:rFonts w:cstheme="minorHAnsi"/>
                <w:sz w:val="20"/>
                <w:szCs w:val="20"/>
              </w:rPr>
            </w:pPr>
            <w:r w:rsidRPr="00986A8C">
              <w:rPr>
                <w:rFonts w:cstheme="minorHAnsi"/>
                <w:sz w:val="20"/>
                <w:szCs w:val="20"/>
              </w:rPr>
              <w:t>dołączony kabel USB</w:t>
            </w:r>
            <w:r w:rsidR="00523DFF">
              <w:rPr>
                <w:rFonts w:cstheme="minorHAnsi"/>
                <w:sz w:val="20"/>
                <w:szCs w:val="20"/>
              </w:rPr>
              <w:t>-</w:t>
            </w:r>
            <w:r w:rsidRPr="00986A8C">
              <w:rPr>
                <w:rFonts w:cstheme="minorHAnsi"/>
                <w:sz w:val="20"/>
                <w:szCs w:val="20"/>
              </w:rPr>
              <w:t>C/</w:t>
            </w:r>
            <w:r w:rsidR="00523DFF">
              <w:rPr>
                <w:rFonts w:cstheme="minorHAnsi"/>
                <w:sz w:val="20"/>
                <w:szCs w:val="20"/>
              </w:rPr>
              <w:t>T</w:t>
            </w:r>
            <w:r w:rsidRPr="00986A8C">
              <w:rPr>
                <w:rFonts w:cstheme="minorHAnsi"/>
                <w:sz w:val="20"/>
                <w:szCs w:val="20"/>
              </w:rPr>
              <w:t>hunderbolt 4</w:t>
            </w:r>
          </w:p>
        </w:tc>
        <w:tc>
          <w:tcPr>
            <w:tcW w:w="2563" w:type="dxa"/>
            <w:vAlign w:val="center"/>
          </w:tcPr>
          <w:p w14:paraId="1934214C" w14:textId="0E1F31C1" w:rsidR="00034EB7" w:rsidRPr="00986A8C" w:rsidRDefault="00034EB7" w:rsidP="002C555C">
            <w:pPr>
              <w:rPr>
                <w:rFonts w:cstheme="minorHAnsi"/>
                <w:sz w:val="20"/>
                <w:szCs w:val="20"/>
              </w:rPr>
            </w:pPr>
          </w:p>
          <w:p w14:paraId="56416BA4" w14:textId="545B64F5" w:rsidR="00034EB7" w:rsidRPr="00986A8C" w:rsidRDefault="00034EB7" w:rsidP="0066065C">
            <w:pPr>
              <w:jc w:val="center"/>
              <w:rPr>
                <w:rFonts w:cstheme="minorHAnsi"/>
                <w:sz w:val="20"/>
                <w:szCs w:val="20"/>
              </w:rPr>
            </w:pPr>
            <w:r w:rsidRPr="00986A8C">
              <w:rPr>
                <w:rFonts w:cstheme="minorHAnsi"/>
                <w:sz w:val="20"/>
                <w:szCs w:val="20"/>
              </w:rPr>
              <w:t>…………………………</w:t>
            </w:r>
          </w:p>
          <w:p w14:paraId="083DD977" w14:textId="285D818E" w:rsidR="00034EB7" w:rsidRPr="00986A8C" w:rsidRDefault="00034EB7" w:rsidP="0066065C">
            <w:pPr>
              <w:jc w:val="center"/>
              <w:rPr>
                <w:rFonts w:cstheme="minorHAnsi"/>
                <w:sz w:val="20"/>
                <w:szCs w:val="20"/>
              </w:rPr>
            </w:pPr>
            <w:r w:rsidRPr="00986A8C">
              <w:rPr>
                <w:rFonts w:cstheme="minorHAnsi"/>
                <w:sz w:val="20"/>
                <w:szCs w:val="20"/>
              </w:rPr>
              <w:t>wskazać rodzaj kabla</w:t>
            </w:r>
          </w:p>
        </w:tc>
      </w:tr>
    </w:tbl>
    <w:p w14:paraId="32A29E7E" w14:textId="77777777" w:rsidR="002638CD" w:rsidRPr="00292A45" w:rsidRDefault="002638CD" w:rsidP="00292A45">
      <w:pPr>
        <w:spacing w:before="120" w:after="120" w:line="240" w:lineRule="auto"/>
        <w:ind w:left="360"/>
        <w:rPr>
          <w:rFonts w:cstheme="minorHAnsi"/>
          <w:b/>
          <w:sz w:val="20"/>
          <w:szCs w:val="20"/>
        </w:rPr>
      </w:pPr>
    </w:p>
    <w:p w14:paraId="053690EF" w14:textId="05785A30" w:rsidR="00B95205" w:rsidRPr="00986A8C" w:rsidRDefault="00B95205" w:rsidP="003E0D17">
      <w:pPr>
        <w:pStyle w:val="Akapitzlist"/>
        <w:numPr>
          <w:ilvl w:val="0"/>
          <w:numId w:val="11"/>
        </w:numPr>
        <w:spacing w:before="120" w:after="120" w:line="240" w:lineRule="auto"/>
        <w:rPr>
          <w:rFonts w:cstheme="minorHAnsi"/>
          <w:b/>
          <w:sz w:val="20"/>
          <w:szCs w:val="20"/>
        </w:rPr>
      </w:pPr>
      <w:r w:rsidRPr="00986A8C">
        <w:rPr>
          <w:rFonts w:cstheme="minorHAnsi"/>
          <w:b/>
          <w:sz w:val="20"/>
          <w:szCs w:val="20"/>
        </w:rPr>
        <w:t>Peryferia</w:t>
      </w:r>
      <w:r w:rsidR="00750E8A" w:rsidRPr="00986A8C">
        <w:rPr>
          <w:rFonts w:cstheme="minorHAnsi"/>
          <w:b/>
          <w:sz w:val="20"/>
          <w:szCs w:val="20"/>
        </w:rPr>
        <w:t xml:space="preserve">: zestaw mysz + klawiatura – </w:t>
      </w:r>
      <w:r w:rsidR="00752DDF">
        <w:rPr>
          <w:rFonts w:cstheme="minorHAnsi"/>
          <w:b/>
          <w:sz w:val="20"/>
          <w:szCs w:val="20"/>
        </w:rPr>
        <w:t>2</w:t>
      </w:r>
      <w:r w:rsidR="00187DB4">
        <w:rPr>
          <w:rFonts w:cstheme="minorHAnsi"/>
          <w:b/>
          <w:sz w:val="20"/>
          <w:szCs w:val="20"/>
        </w:rPr>
        <w:t>3</w:t>
      </w:r>
      <w:r w:rsidR="005D3FFD" w:rsidRPr="00986A8C">
        <w:rPr>
          <w:rFonts w:cstheme="minorHAnsi"/>
          <w:b/>
          <w:sz w:val="20"/>
          <w:szCs w:val="20"/>
        </w:rPr>
        <w:t xml:space="preserve"> szt.</w:t>
      </w:r>
    </w:p>
    <w:tbl>
      <w:tblPr>
        <w:tblStyle w:val="Tabela-Siatka"/>
        <w:tblW w:w="0" w:type="auto"/>
        <w:tblInd w:w="0" w:type="dxa"/>
        <w:tblLook w:val="04A0" w:firstRow="1" w:lastRow="0" w:firstColumn="1" w:lastColumn="0" w:noHBand="0" w:noVBand="1"/>
      </w:tblPr>
      <w:tblGrid>
        <w:gridCol w:w="1084"/>
        <w:gridCol w:w="2095"/>
        <w:gridCol w:w="3758"/>
        <w:gridCol w:w="2123"/>
      </w:tblGrid>
      <w:tr w:rsidR="006167FE" w:rsidRPr="00986A8C" w14:paraId="5CC93908" w14:textId="77777777" w:rsidTr="00D5706C">
        <w:tc>
          <w:tcPr>
            <w:tcW w:w="6937" w:type="dxa"/>
            <w:gridSpan w:val="3"/>
            <w:vAlign w:val="center"/>
          </w:tcPr>
          <w:p w14:paraId="705BFE9A" w14:textId="109E13FD" w:rsidR="002A5511" w:rsidRPr="00986A8C" w:rsidRDefault="002A5511" w:rsidP="00F31BFC">
            <w:pPr>
              <w:jc w:val="center"/>
              <w:rPr>
                <w:rFonts w:cstheme="minorHAnsi"/>
                <w:b/>
                <w:sz w:val="20"/>
                <w:szCs w:val="20"/>
              </w:rPr>
            </w:pPr>
            <w:r w:rsidRPr="00986A8C">
              <w:rPr>
                <w:rFonts w:cstheme="minorHAnsi"/>
                <w:b/>
                <w:sz w:val="20"/>
                <w:szCs w:val="20"/>
              </w:rPr>
              <w:t>Minimaln</w:t>
            </w:r>
            <w:r w:rsidR="00F31BFC" w:rsidRPr="00986A8C">
              <w:rPr>
                <w:rFonts w:cstheme="minorHAnsi"/>
                <w:b/>
                <w:sz w:val="20"/>
                <w:szCs w:val="20"/>
              </w:rPr>
              <w:t>e</w:t>
            </w:r>
            <w:r w:rsidRPr="00986A8C">
              <w:rPr>
                <w:rFonts w:cstheme="minorHAnsi"/>
                <w:b/>
                <w:sz w:val="20"/>
                <w:szCs w:val="20"/>
              </w:rPr>
              <w:t xml:space="preserve"> </w:t>
            </w:r>
            <w:r w:rsidR="00F31BFC" w:rsidRPr="00986A8C">
              <w:rPr>
                <w:rFonts w:cstheme="minorHAnsi"/>
                <w:b/>
                <w:sz w:val="20"/>
                <w:szCs w:val="20"/>
              </w:rPr>
              <w:t xml:space="preserve">wymagania </w:t>
            </w:r>
            <w:r w:rsidRPr="00986A8C">
              <w:rPr>
                <w:rFonts w:cstheme="minorHAnsi"/>
                <w:b/>
                <w:sz w:val="20"/>
                <w:szCs w:val="20"/>
              </w:rPr>
              <w:t>techniczn</w:t>
            </w:r>
            <w:r w:rsidR="00F31BFC" w:rsidRPr="00986A8C">
              <w:rPr>
                <w:rFonts w:cstheme="minorHAnsi"/>
                <w:b/>
                <w:sz w:val="20"/>
                <w:szCs w:val="20"/>
              </w:rPr>
              <w:t>e</w:t>
            </w:r>
          </w:p>
        </w:tc>
        <w:tc>
          <w:tcPr>
            <w:tcW w:w="2123" w:type="dxa"/>
            <w:vAlign w:val="center"/>
          </w:tcPr>
          <w:p w14:paraId="702F2C73" w14:textId="6F1882CE" w:rsidR="002A5511" w:rsidRPr="00986A8C" w:rsidRDefault="00F31BFC" w:rsidP="00F31BFC">
            <w:pPr>
              <w:jc w:val="center"/>
              <w:rPr>
                <w:rFonts w:cstheme="minorHAnsi"/>
                <w:b/>
                <w:sz w:val="20"/>
                <w:szCs w:val="20"/>
              </w:rPr>
            </w:pPr>
            <w:r w:rsidRPr="00986A8C">
              <w:rPr>
                <w:rFonts w:cstheme="minorHAnsi"/>
                <w:b/>
                <w:sz w:val="20"/>
                <w:szCs w:val="20"/>
              </w:rPr>
              <w:t xml:space="preserve">Parametry </w:t>
            </w:r>
            <w:r w:rsidR="002A5511" w:rsidRPr="00986A8C">
              <w:rPr>
                <w:rFonts w:cstheme="minorHAnsi"/>
                <w:b/>
                <w:sz w:val="20"/>
                <w:szCs w:val="20"/>
              </w:rPr>
              <w:t>oferowan</w:t>
            </w:r>
            <w:r w:rsidRPr="00986A8C">
              <w:rPr>
                <w:rFonts w:cstheme="minorHAnsi"/>
                <w:b/>
                <w:sz w:val="20"/>
                <w:szCs w:val="20"/>
              </w:rPr>
              <w:t>e</w:t>
            </w:r>
            <w:r w:rsidR="002A5511" w:rsidRPr="00986A8C">
              <w:rPr>
                <w:rFonts w:cstheme="minorHAnsi"/>
                <w:b/>
                <w:sz w:val="20"/>
                <w:szCs w:val="20"/>
              </w:rPr>
              <w:t xml:space="preserve"> przez Wykonawcę</w:t>
            </w:r>
            <w:r w:rsidR="00E551E6" w:rsidRPr="00986A8C">
              <w:rPr>
                <w:rFonts w:cstheme="minorHAnsi"/>
                <w:b/>
                <w:sz w:val="20"/>
                <w:szCs w:val="20"/>
              </w:rPr>
              <w:t>*</w:t>
            </w:r>
          </w:p>
        </w:tc>
      </w:tr>
      <w:tr w:rsidR="006167FE" w:rsidRPr="00986A8C" w14:paraId="284CD272" w14:textId="77777777" w:rsidTr="00F31BFC">
        <w:tc>
          <w:tcPr>
            <w:tcW w:w="1084" w:type="dxa"/>
            <w:vMerge w:val="restart"/>
            <w:vAlign w:val="center"/>
          </w:tcPr>
          <w:p w14:paraId="5AA62B3E" w14:textId="1C6E5D89" w:rsidR="008D216E" w:rsidRPr="00986A8C" w:rsidRDefault="008D216E" w:rsidP="00AE1310">
            <w:pPr>
              <w:rPr>
                <w:rFonts w:cstheme="minorHAnsi"/>
                <w:sz w:val="20"/>
                <w:szCs w:val="20"/>
              </w:rPr>
            </w:pPr>
            <w:r w:rsidRPr="00986A8C">
              <w:rPr>
                <w:rFonts w:cstheme="minorHAnsi"/>
                <w:sz w:val="20"/>
                <w:szCs w:val="20"/>
              </w:rPr>
              <w:t>Mysz</w:t>
            </w:r>
          </w:p>
        </w:tc>
        <w:tc>
          <w:tcPr>
            <w:tcW w:w="2095" w:type="dxa"/>
            <w:vAlign w:val="center"/>
          </w:tcPr>
          <w:p w14:paraId="33D5D45F" w14:textId="6FA61B36" w:rsidR="008D216E" w:rsidRPr="00986A8C" w:rsidRDefault="00465AA7" w:rsidP="00AE1310">
            <w:pPr>
              <w:rPr>
                <w:rFonts w:cstheme="minorHAnsi"/>
                <w:sz w:val="20"/>
                <w:szCs w:val="20"/>
              </w:rPr>
            </w:pPr>
            <w:r w:rsidRPr="00986A8C">
              <w:rPr>
                <w:rFonts w:cstheme="minorHAnsi"/>
                <w:sz w:val="20"/>
                <w:szCs w:val="20"/>
              </w:rPr>
              <w:t>Konfiguracja</w:t>
            </w:r>
          </w:p>
        </w:tc>
        <w:tc>
          <w:tcPr>
            <w:tcW w:w="3758" w:type="dxa"/>
            <w:vAlign w:val="center"/>
          </w:tcPr>
          <w:p w14:paraId="2D411B1A" w14:textId="1EA5B90B" w:rsidR="008D216E" w:rsidRPr="00986A8C" w:rsidRDefault="00465AA7" w:rsidP="00573D6F">
            <w:pPr>
              <w:rPr>
                <w:rFonts w:cstheme="minorHAnsi"/>
                <w:sz w:val="20"/>
                <w:szCs w:val="20"/>
              </w:rPr>
            </w:pPr>
            <w:r w:rsidRPr="00986A8C">
              <w:rPr>
                <w:rFonts w:cstheme="minorHAnsi"/>
                <w:sz w:val="20"/>
                <w:szCs w:val="20"/>
              </w:rPr>
              <w:t>każd</w:t>
            </w:r>
            <w:r w:rsidR="00573D6F" w:rsidRPr="00986A8C">
              <w:rPr>
                <w:rFonts w:cstheme="minorHAnsi"/>
                <w:sz w:val="20"/>
                <w:szCs w:val="20"/>
              </w:rPr>
              <w:t>y</w:t>
            </w:r>
            <w:r w:rsidRPr="00986A8C">
              <w:rPr>
                <w:rFonts w:cstheme="minorHAnsi"/>
                <w:sz w:val="20"/>
                <w:szCs w:val="20"/>
              </w:rPr>
              <w:t xml:space="preserve"> zestaw mysz + klawiatura na jednym odbiorniku USB (dongle) 2,4 GHz</w:t>
            </w:r>
          </w:p>
        </w:tc>
        <w:tc>
          <w:tcPr>
            <w:tcW w:w="2123" w:type="dxa"/>
            <w:vAlign w:val="center"/>
          </w:tcPr>
          <w:p w14:paraId="35B97F13" w14:textId="7E92D054" w:rsidR="008D216E" w:rsidRPr="00986A8C" w:rsidRDefault="00573D6F" w:rsidP="00AE1310">
            <w:pPr>
              <w:jc w:val="center"/>
              <w:rPr>
                <w:rFonts w:cstheme="minorHAnsi"/>
                <w:sz w:val="20"/>
                <w:szCs w:val="20"/>
              </w:rPr>
            </w:pPr>
            <w:r w:rsidRPr="00986A8C">
              <w:rPr>
                <w:rFonts w:cstheme="minorHAnsi"/>
                <w:sz w:val="20"/>
                <w:szCs w:val="20"/>
              </w:rPr>
              <w:t>Spełnia</w:t>
            </w:r>
          </w:p>
        </w:tc>
      </w:tr>
      <w:tr w:rsidR="006167FE" w:rsidRPr="00986A8C" w14:paraId="38D7EB38" w14:textId="77777777" w:rsidTr="00F31BFC">
        <w:tc>
          <w:tcPr>
            <w:tcW w:w="1084" w:type="dxa"/>
            <w:vMerge/>
            <w:vAlign w:val="center"/>
          </w:tcPr>
          <w:p w14:paraId="2E9DBF0D" w14:textId="3BCC01D0" w:rsidR="008D216E" w:rsidRPr="00986A8C" w:rsidRDefault="008D216E" w:rsidP="00AE1310">
            <w:pPr>
              <w:rPr>
                <w:rFonts w:cstheme="minorHAnsi"/>
                <w:sz w:val="20"/>
                <w:szCs w:val="20"/>
              </w:rPr>
            </w:pPr>
          </w:p>
        </w:tc>
        <w:tc>
          <w:tcPr>
            <w:tcW w:w="2095" w:type="dxa"/>
            <w:vAlign w:val="center"/>
          </w:tcPr>
          <w:p w14:paraId="74B712B6" w14:textId="4D092195" w:rsidR="008D216E" w:rsidRPr="00986A8C" w:rsidRDefault="008D216E" w:rsidP="00AE1310">
            <w:pPr>
              <w:rPr>
                <w:rFonts w:cstheme="minorHAnsi"/>
                <w:sz w:val="20"/>
                <w:szCs w:val="20"/>
              </w:rPr>
            </w:pPr>
            <w:r w:rsidRPr="00986A8C">
              <w:rPr>
                <w:rFonts w:cstheme="minorHAnsi"/>
                <w:sz w:val="20"/>
                <w:szCs w:val="20"/>
              </w:rPr>
              <w:t>Rozdzielczość</w:t>
            </w:r>
          </w:p>
        </w:tc>
        <w:tc>
          <w:tcPr>
            <w:tcW w:w="3758" w:type="dxa"/>
            <w:vAlign w:val="center"/>
          </w:tcPr>
          <w:p w14:paraId="74CCADA8" w14:textId="1A5F009D" w:rsidR="008D216E" w:rsidRPr="00986A8C" w:rsidRDefault="00A9264E" w:rsidP="00AE1310">
            <w:pPr>
              <w:rPr>
                <w:rFonts w:cstheme="minorHAnsi"/>
                <w:sz w:val="20"/>
                <w:szCs w:val="20"/>
              </w:rPr>
            </w:pPr>
            <w:r w:rsidRPr="00986A8C">
              <w:rPr>
                <w:rFonts w:cstheme="minorHAnsi"/>
                <w:sz w:val="20"/>
                <w:szCs w:val="20"/>
              </w:rPr>
              <w:t>m</w:t>
            </w:r>
            <w:r w:rsidR="008D216E" w:rsidRPr="00986A8C">
              <w:rPr>
                <w:rFonts w:cstheme="minorHAnsi"/>
                <w:sz w:val="20"/>
                <w:szCs w:val="20"/>
              </w:rPr>
              <w:t>in</w:t>
            </w:r>
            <w:r w:rsidRPr="00986A8C">
              <w:rPr>
                <w:rFonts w:cstheme="minorHAnsi"/>
                <w:sz w:val="20"/>
                <w:szCs w:val="20"/>
              </w:rPr>
              <w:t>.</w:t>
            </w:r>
            <w:r w:rsidR="008D216E" w:rsidRPr="00986A8C">
              <w:rPr>
                <w:rFonts w:cstheme="minorHAnsi"/>
                <w:sz w:val="20"/>
                <w:szCs w:val="20"/>
              </w:rPr>
              <w:t xml:space="preserve"> 1000 dpi</w:t>
            </w:r>
          </w:p>
        </w:tc>
        <w:tc>
          <w:tcPr>
            <w:tcW w:w="2123" w:type="dxa"/>
            <w:vAlign w:val="center"/>
          </w:tcPr>
          <w:p w14:paraId="2C50F51C" w14:textId="4151761B"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35D335D9" w14:textId="77777777" w:rsidTr="00F31BFC">
        <w:tc>
          <w:tcPr>
            <w:tcW w:w="1084" w:type="dxa"/>
            <w:vMerge/>
            <w:vAlign w:val="center"/>
          </w:tcPr>
          <w:p w14:paraId="4E679816" w14:textId="0260D3F3" w:rsidR="008D216E" w:rsidRPr="00986A8C" w:rsidRDefault="008D216E" w:rsidP="00AE1310">
            <w:pPr>
              <w:rPr>
                <w:rFonts w:cstheme="minorHAnsi"/>
                <w:sz w:val="20"/>
                <w:szCs w:val="20"/>
              </w:rPr>
            </w:pPr>
          </w:p>
        </w:tc>
        <w:tc>
          <w:tcPr>
            <w:tcW w:w="2095" w:type="dxa"/>
            <w:vAlign w:val="center"/>
          </w:tcPr>
          <w:p w14:paraId="77426E8A" w14:textId="0BB2F54A" w:rsidR="008D216E" w:rsidRPr="00986A8C" w:rsidRDefault="008D216E" w:rsidP="00AE1310">
            <w:pPr>
              <w:rPr>
                <w:rFonts w:cstheme="minorHAnsi"/>
                <w:b/>
                <w:color w:val="000000"/>
                <w:sz w:val="20"/>
                <w:szCs w:val="20"/>
              </w:rPr>
            </w:pPr>
            <w:r w:rsidRPr="00986A8C">
              <w:rPr>
                <w:rFonts w:cstheme="minorHAnsi"/>
                <w:sz w:val="20"/>
                <w:szCs w:val="20"/>
              </w:rPr>
              <w:t>Wymiary</w:t>
            </w:r>
          </w:p>
        </w:tc>
        <w:tc>
          <w:tcPr>
            <w:tcW w:w="3758" w:type="dxa"/>
            <w:vAlign w:val="center"/>
          </w:tcPr>
          <w:p w14:paraId="067F1894" w14:textId="49A7508A" w:rsidR="008D216E" w:rsidRPr="00986A8C" w:rsidRDefault="00A9264E" w:rsidP="00AE1310">
            <w:pPr>
              <w:rPr>
                <w:rFonts w:cstheme="minorHAnsi"/>
                <w:sz w:val="20"/>
                <w:szCs w:val="20"/>
              </w:rPr>
            </w:pPr>
            <w:r w:rsidRPr="00986A8C">
              <w:rPr>
                <w:rFonts w:cstheme="minorHAnsi"/>
                <w:sz w:val="20"/>
                <w:szCs w:val="20"/>
              </w:rPr>
              <w:t>m</w:t>
            </w:r>
            <w:r w:rsidR="008D216E" w:rsidRPr="00986A8C">
              <w:rPr>
                <w:rFonts w:cstheme="minorHAnsi"/>
                <w:sz w:val="20"/>
                <w:szCs w:val="20"/>
              </w:rPr>
              <w:t>in</w:t>
            </w:r>
            <w:r w:rsidRPr="00986A8C">
              <w:rPr>
                <w:rFonts w:cstheme="minorHAnsi"/>
                <w:sz w:val="20"/>
                <w:szCs w:val="20"/>
              </w:rPr>
              <w:t>.</w:t>
            </w:r>
            <w:r w:rsidR="008D216E" w:rsidRPr="00986A8C">
              <w:rPr>
                <w:rFonts w:cstheme="minorHAnsi"/>
                <w:sz w:val="20"/>
                <w:szCs w:val="20"/>
              </w:rPr>
              <w:t xml:space="preserve"> 95 mm x 55 mm x 35 mm</w:t>
            </w:r>
          </w:p>
        </w:tc>
        <w:tc>
          <w:tcPr>
            <w:tcW w:w="2123" w:type="dxa"/>
            <w:vAlign w:val="center"/>
          </w:tcPr>
          <w:p w14:paraId="3277B7CE" w14:textId="6D2CB63C"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4FE496A4" w14:textId="77777777" w:rsidTr="00F31BFC">
        <w:tc>
          <w:tcPr>
            <w:tcW w:w="1084" w:type="dxa"/>
            <w:vMerge/>
            <w:vAlign w:val="center"/>
          </w:tcPr>
          <w:p w14:paraId="02C5A1C6" w14:textId="0C8F1821" w:rsidR="008D216E" w:rsidRPr="00986A8C" w:rsidRDefault="008D216E" w:rsidP="00AE1310">
            <w:pPr>
              <w:rPr>
                <w:rFonts w:cstheme="minorHAnsi"/>
                <w:sz w:val="20"/>
                <w:szCs w:val="20"/>
              </w:rPr>
            </w:pPr>
          </w:p>
        </w:tc>
        <w:tc>
          <w:tcPr>
            <w:tcW w:w="2095" w:type="dxa"/>
            <w:vAlign w:val="center"/>
          </w:tcPr>
          <w:p w14:paraId="72DBD788" w14:textId="163AC1C9" w:rsidR="008D216E" w:rsidRPr="00986A8C" w:rsidRDefault="008D216E" w:rsidP="00AE1310">
            <w:pPr>
              <w:rPr>
                <w:rFonts w:cstheme="minorHAnsi"/>
                <w:sz w:val="20"/>
                <w:szCs w:val="20"/>
              </w:rPr>
            </w:pPr>
            <w:r w:rsidRPr="00986A8C">
              <w:rPr>
                <w:rFonts w:cstheme="minorHAnsi"/>
                <w:sz w:val="20"/>
                <w:szCs w:val="20"/>
              </w:rPr>
              <w:t>Profil</w:t>
            </w:r>
          </w:p>
        </w:tc>
        <w:tc>
          <w:tcPr>
            <w:tcW w:w="3758" w:type="dxa"/>
            <w:vAlign w:val="center"/>
          </w:tcPr>
          <w:p w14:paraId="7B9B2654" w14:textId="73B7A971" w:rsidR="008D216E" w:rsidRPr="00986A8C" w:rsidRDefault="008D216E" w:rsidP="00AE1310">
            <w:pPr>
              <w:rPr>
                <w:rFonts w:cstheme="minorHAnsi"/>
                <w:sz w:val="20"/>
                <w:szCs w:val="20"/>
              </w:rPr>
            </w:pPr>
            <w:r w:rsidRPr="00986A8C">
              <w:rPr>
                <w:rFonts w:cstheme="minorHAnsi"/>
                <w:sz w:val="20"/>
                <w:szCs w:val="20"/>
              </w:rPr>
              <w:t>symetryczna, oburęczna (dla prawo i lewo ręcznych)</w:t>
            </w:r>
          </w:p>
        </w:tc>
        <w:tc>
          <w:tcPr>
            <w:tcW w:w="2123" w:type="dxa"/>
            <w:vAlign w:val="center"/>
          </w:tcPr>
          <w:p w14:paraId="76E87BDC" w14:textId="67580020"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1E51DAED" w14:textId="77777777" w:rsidTr="00F31BFC">
        <w:tc>
          <w:tcPr>
            <w:tcW w:w="1084" w:type="dxa"/>
            <w:vMerge/>
            <w:vAlign w:val="center"/>
          </w:tcPr>
          <w:p w14:paraId="0F73E4D4" w14:textId="773CF9BA" w:rsidR="008D216E" w:rsidRPr="00986A8C" w:rsidRDefault="008D216E" w:rsidP="00AE1310">
            <w:pPr>
              <w:rPr>
                <w:rFonts w:cstheme="minorHAnsi"/>
                <w:sz w:val="20"/>
                <w:szCs w:val="20"/>
              </w:rPr>
            </w:pPr>
          </w:p>
        </w:tc>
        <w:tc>
          <w:tcPr>
            <w:tcW w:w="2095" w:type="dxa"/>
            <w:vAlign w:val="center"/>
          </w:tcPr>
          <w:p w14:paraId="6C1E44EC" w14:textId="274DBA43" w:rsidR="008D216E" w:rsidRPr="00986A8C" w:rsidRDefault="008D216E" w:rsidP="00AE1310">
            <w:pPr>
              <w:rPr>
                <w:rFonts w:cstheme="minorHAnsi"/>
                <w:sz w:val="20"/>
                <w:szCs w:val="20"/>
              </w:rPr>
            </w:pPr>
            <w:r w:rsidRPr="00986A8C">
              <w:rPr>
                <w:rFonts w:cstheme="minorHAnsi"/>
                <w:sz w:val="20"/>
                <w:szCs w:val="20"/>
              </w:rPr>
              <w:t>Włącznik i wyłącznik zasilania</w:t>
            </w:r>
          </w:p>
        </w:tc>
        <w:tc>
          <w:tcPr>
            <w:tcW w:w="3758" w:type="dxa"/>
            <w:vAlign w:val="center"/>
          </w:tcPr>
          <w:p w14:paraId="3162FAEB" w14:textId="67EC3920" w:rsidR="008D216E" w:rsidRPr="00986A8C" w:rsidRDefault="008D216E" w:rsidP="00AE1310">
            <w:pPr>
              <w:rPr>
                <w:rFonts w:cstheme="minorHAnsi"/>
                <w:sz w:val="20"/>
                <w:szCs w:val="20"/>
              </w:rPr>
            </w:pPr>
            <w:r w:rsidRPr="00986A8C">
              <w:rPr>
                <w:rFonts w:cstheme="minorHAnsi"/>
                <w:sz w:val="20"/>
                <w:szCs w:val="20"/>
              </w:rPr>
              <w:t>1 szt.</w:t>
            </w:r>
          </w:p>
        </w:tc>
        <w:tc>
          <w:tcPr>
            <w:tcW w:w="2123" w:type="dxa"/>
            <w:vAlign w:val="center"/>
          </w:tcPr>
          <w:p w14:paraId="6046FC81" w14:textId="3609ADDB"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75D5E851" w14:textId="77777777" w:rsidTr="00F31BFC">
        <w:tc>
          <w:tcPr>
            <w:tcW w:w="1084" w:type="dxa"/>
            <w:vMerge/>
            <w:vAlign w:val="center"/>
          </w:tcPr>
          <w:p w14:paraId="45486574" w14:textId="74B23796" w:rsidR="008D216E" w:rsidRPr="00986A8C" w:rsidRDefault="008D216E" w:rsidP="00AE1310">
            <w:pPr>
              <w:rPr>
                <w:rFonts w:cstheme="minorHAnsi"/>
                <w:sz w:val="20"/>
                <w:szCs w:val="20"/>
              </w:rPr>
            </w:pPr>
          </w:p>
        </w:tc>
        <w:tc>
          <w:tcPr>
            <w:tcW w:w="2095" w:type="dxa"/>
            <w:vAlign w:val="center"/>
          </w:tcPr>
          <w:p w14:paraId="0568E531" w14:textId="57C18BFE" w:rsidR="008D216E" w:rsidRPr="00986A8C" w:rsidRDefault="008D216E" w:rsidP="00AE1310">
            <w:pPr>
              <w:rPr>
                <w:rFonts w:cstheme="minorHAnsi"/>
                <w:sz w:val="20"/>
                <w:szCs w:val="20"/>
              </w:rPr>
            </w:pPr>
            <w:r w:rsidRPr="00986A8C">
              <w:rPr>
                <w:rFonts w:cstheme="minorHAnsi"/>
                <w:sz w:val="20"/>
                <w:szCs w:val="20"/>
              </w:rPr>
              <w:t>Odbiornik</w:t>
            </w:r>
          </w:p>
        </w:tc>
        <w:tc>
          <w:tcPr>
            <w:tcW w:w="3758" w:type="dxa"/>
            <w:vAlign w:val="center"/>
          </w:tcPr>
          <w:p w14:paraId="7DF1B96E" w14:textId="6C58822C" w:rsidR="008D216E" w:rsidRPr="00986A8C" w:rsidRDefault="008D216E" w:rsidP="00AE1310">
            <w:pPr>
              <w:rPr>
                <w:rFonts w:cstheme="minorHAnsi"/>
                <w:sz w:val="20"/>
                <w:szCs w:val="20"/>
              </w:rPr>
            </w:pPr>
            <w:r w:rsidRPr="00986A8C">
              <w:rPr>
                <w:rFonts w:cstheme="minorHAnsi"/>
                <w:sz w:val="20"/>
                <w:szCs w:val="20"/>
              </w:rPr>
              <w:t>USB, nano 2,4GHz</w:t>
            </w:r>
          </w:p>
        </w:tc>
        <w:tc>
          <w:tcPr>
            <w:tcW w:w="2123" w:type="dxa"/>
            <w:vAlign w:val="center"/>
          </w:tcPr>
          <w:p w14:paraId="242D384F" w14:textId="2C5F896B"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3F813B4E" w14:textId="77777777" w:rsidTr="00F31BFC">
        <w:tc>
          <w:tcPr>
            <w:tcW w:w="1084" w:type="dxa"/>
            <w:vMerge/>
            <w:vAlign w:val="center"/>
          </w:tcPr>
          <w:p w14:paraId="2A3E5F6B" w14:textId="757E4D1E" w:rsidR="008D216E" w:rsidRPr="00986A8C" w:rsidRDefault="008D216E" w:rsidP="00AE1310">
            <w:pPr>
              <w:rPr>
                <w:rFonts w:cstheme="minorHAnsi"/>
                <w:sz w:val="20"/>
                <w:szCs w:val="20"/>
              </w:rPr>
            </w:pPr>
          </w:p>
        </w:tc>
        <w:tc>
          <w:tcPr>
            <w:tcW w:w="2095" w:type="dxa"/>
            <w:vAlign w:val="center"/>
          </w:tcPr>
          <w:p w14:paraId="35DF463E" w14:textId="0BE9C350" w:rsidR="008D216E" w:rsidRPr="00986A8C" w:rsidRDefault="008D216E" w:rsidP="00AE1310">
            <w:pPr>
              <w:rPr>
                <w:rFonts w:cstheme="minorHAnsi"/>
                <w:color w:val="000000"/>
                <w:sz w:val="20"/>
                <w:szCs w:val="20"/>
              </w:rPr>
            </w:pPr>
            <w:r w:rsidRPr="00986A8C">
              <w:rPr>
                <w:rFonts w:cstheme="minorHAnsi"/>
                <w:sz w:val="20"/>
                <w:szCs w:val="20"/>
              </w:rPr>
              <w:t>Kolorystyka</w:t>
            </w:r>
          </w:p>
        </w:tc>
        <w:tc>
          <w:tcPr>
            <w:tcW w:w="3758" w:type="dxa"/>
            <w:vAlign w:val="center"/>
          </w:tcPr>
          <w:p w14:paraId="3642768D" w14:textId="1A86D45D" w:rsidR="008D216E" w:rsidRPr="00986A8C" w:rsidRDefault="008D216E" w:rsidP="00AE1310">
            <w:pPr>
              <w:rPr>
                <w:rFonts w:cstheme="minorHAnsi"/>
                <w:sz w:val="20"/>
                <w:szCs w:val="20"/>
              </w:rPr>
            </w:pPr>
            <w:r w:rsidRPr="00986A8C">
              <w:rPr>
                <w:rFonts w:cstheme="minorHAnsi"/>
                <w:sz w:val="20"/>
                <w:szCs w:val="20"/>
              </w:rPr>
              <w:t>czarny, szary</w:t>
            </w:r>
          </w:p>
        </w:tc>
        <w:tc>
          <w:tcPr>
            <w:tcW w:w="2123" w:type="dxa"/>
            <w:vAlign w:val="center"/>
          </w:tcPr>
          <w:p w14:paraId="5ECED2FE" w14:textId="6827A60F" w:rsidR="008D216E" w:rsidRPr="00986A8C" w:rsidRDefault="008D216E" w:rsidP="00AE1310">
            <w:pPr>
              <w:jc w:val="center"/>
              <w:rPr>
                <w:rFonts w:cstheme="minorHAnsi"/>
                <w:sz w:val="20"/>
                <w:szCs w:val="20"/>
              </w:rPr>
            </w:pPr>
            <w:r w:rsidRPr="00986A8C">
              <w:rPr>
                <w:rFonts w:cstheme="minorHAnsi"/>
                <w:sz w:val="20"/>
                <w:szCs w:val="20"/>
              </w:rPr>
              <w:t>Spełnia</w:t>
            </w:r>
          </w:p>
        </w:tc>
      </w:tr>
      <w:tr w:rsidR="006167FE" w:rsidRPr="00986A8C" w14:paraId="26330F20" w14:textId="77777777" w:rsidTr="00F31BFC">
        <w:tc>
          <w:tcPr>
            <w:tcW w:w="1084" w:type="dxa"/>
            <w:vMerge w:val="restart"/>
            <w:vAlign w:val="center"/>
          </w:tcPr>
          <w:p w14:paraId="794D96DE" w14:textId="7057254A" w:rsidR="001F4893" w:rsidRPr="00986A8C" w:rsidRDefault="001F4893" w:rsidP="001F4893">
            <w:pPr>
              <w:rPr>
                <w:rFonts w:cstheme="minorHAnsi"/>
                <w:sz w:val="20"/>
                <w:szCs w:val="20"/>
              </w:rPr>
            </w:pPr>
            <w:r w:rsidRPr="00986A8C">
              <w:rPr>
                <w:rFonts w:cstheme="minorHAnsi"/>
                <w:sz w:val="20"/>
                <w:szCs w:val="20"/>
              </w:rPr>
              <w:t>Klawiatura</w:t>
            </w:r>
          </w:p>
        </w:tc>
        <w:tc>
          <w:tcPr>
            <w:tcW w:w="2095" w:type="dxa"/>
            <w:vAlign w:val="center"/>
          </w:tcPr>
          <w:p w14:paraId="30A1BDE8" w14:textId="05078CC0" w:rsidR="001F4893" w:rsidRPr="00986A8C" w:rsidRDefault="001F4893" w:rsidP="001F4893">
            <w:pPr>
              <w:rPr>
                <w:rFonts w:cstheme="minorHAnsi"/>
                <w:sz w:val="20"/>
                <w:szCs w:val="20"/>
              </w:rPr>
            </w:pPr>
            <w:r w:rsidRPr="00986A8C">
              <w:rPr>
                <w:rFonts w:cstheme="minorHAnsi"/>
                <w:sz w:val="20"/>
                <w:szCs w:val="20"/>
              </w:rPr>
              <w:t>Układ</w:t>
            </w:r>
          </w:p>
        </w:tc>
        <w:tc>
          <w:tcPr>
            <w:tcW w:w="3758" w:type="dxa"/>
            <w:vAlign w:val="center"/>
          </w:tcPr>
          <w:p w14:paraId="3EE0F680" w14:textId="12019019" w:rsidR="001F4893" w:rsidRPr="00986A8C" w:rsidRDefault="001F4893" w:rsidP="001F4893">
            <w:pPr>
              <w:rPr>
                <w:rFonts w:cstheme="minorHAnsi"/>
                <w:sz w:val="20"/>
                <w:szCs w:val="20"/>
              </w:rPr>
            </w:pPr>
            <w:r w:rsidRPr="00986A8C">
              <w:rPr>
                <w:rFonts w:cstheme="minorHAnsi"/>
                <w:sz w:val="20"/>
                <w:szCs w:val="20"/>
              </w:rPr>
              <w:t xml:space="preserve">US QWERTY </w:t>
            </w:r>
          </w:p>
        </w:tc>
        <w:tc>
          <w:tcPr>
            <w:tcW w:w="2123" w:type="dxa"/>
            <w:vAlign w:val="center"/>
          </w:tcPr>
          <w:p w14:paraId="47FF3F7A" w14:textId="216CDA46"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5A3EE852" w14:textId="77777777" w:rsidTr="00F31BFC">
        <w:tc>
          <w:tcPr>
            <w:tcW w:w="1084" w:type="dxa"/>
            <w:vMerge/>
            <w:vAlign w:val="center"/>
          </w:tcPr>
          <w:p w14:paraId="0FD8165F" w14:textId="78D3E375" w:rsidR="001F4893" w:rsidRPr="00986A8C" w:rsidRDefault="001F4893" w:rsidP="001F4893">
            <w:pPr>
              <w:rPr>
                <w:rFonts w:cstheme="minorHAnsi"/>
                <w:sz w:val="20"/>
                <w:szCs w:val="20"/>
              </w:rPr>
            </w:pPr>
          </w:p>
        </w:tc>
        <w:tc>
          <w:tcPr>
            <w:tcW w:w="2095" w:type="dxa"/>
            <w:vAlign w:val="center"/>
          </w:tcPr>
          <w:p w14:paraId="6FDEE285" w14:textId="1ABB9FDD" w:rsidR="001F4893" w:rsidRPr="00986A8C" w:rsidRDefault="001F4893" w:rsidP="001F4893">
            <w:pPr>
              <w:rPr>
                <w:rFonts w:cstheme="minorHAnsi"/>
                <w:color w:val="000000"/>
                <w:sz w:val="20"/>
                <w:szCs w:val="20"/>
              </w:rPr>
            </w:pPr>
            <w:r w:rsidRPr="00986A8C">
              <w:rPr>
                <w:rFonts w:cstheme="minorHAnsi"/>
                <w:sz w:val="20"/>
                <w:szCs w:val="20"/>
              </w:rPr>
              <w:t>Osobny blok numeryczny</w:t>
            </w:r>
          </w:p>
        </w:tc>
        <w:tc>
          <w:tcPr>
            <w:tcW w:w="3758" w:type="dxa"/>
            <w:vAlign w:val="center"/>
          </w:tcPr>
          <w:p w14:paraId="32350B6C" w14:textId="6101BE6F" w:rsidR="001F4893" w:rsidRPr="00986A8C" w:rsidRDefault="001F4893" w:rsidP="001F4893">
            <w:pPr>
              <w:rPr>
                <w:rFonts w:cstheme="minorHAnsi"/>
                <w:sz w:val="20"/>
                <w:szCs w:val="20"/>
              </w:rPr>
            </w:pPr>
            <w:r w:rsidRPr="00986A8C">
              <w:rPr>
                <w:rFonts w:cstheme="minorHAnsi"/>
                <w:sz w:val="20"/>
                <w:szCs w:val="20"/>
              </w:rPr>
              <w:t>tak</w:t>
            </w:r>
          </w:p>
        </w:tc>
        <w:tc>
          <w:tcPr>
            <w:tcW w:w="2123" w:type="dxa"/>
            <w:vAlign w:val="center"/>
          </w:tcPr>
          <w:p w14:paraId="54A5085E" w14:textId="67FE85AC"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71A0D5B0" w14:textId="77777777" w:rsidTr="00F31BFC">
        <w:tc>
          <w:tcPr>
            <w:tcW w:w="1084" w:type="dxa"/>
            <w:vMerge/>
            <w:vAlign w:val="center"/>
          </w:tcPr>
          <w:p w14:paraId="3A637A64" w14:textId="2489755A" w:rsidR="001F4893" w:rsidRPr="00986A8C" w:rsidRDefault="001F4893" w:rsidP="001F4893">
            <w:pPr>
              <w:rPr>
                <w:rFonts w:cstheme="minorHAnsi"/>
                <w:sz w:val="20"/>
                <w:szCs w:val="20"/>
              </w:rPr>
            </w:pPr>
          </w:p>
        </w:tc>
        <w:tc>
          <w:tcPr>
            <w:tcW w:w="2095" w:type="dxa"/>
            <w:vAlign w:val="center"/>
          </w:tcPr>
          <w:p w14:paraId="155B17B0" w14:textId="6EEE9BD0" w:rsidR="001F4893" w:rsidRPr="00986A8C" w:rsidRDefault="001F4893" w:rsidP="001F4893">
            <w:pPr>
              <w:rPr>
                <w:rFonts w:cstheme="minorHAnsi"/>
                <w:sz w:val="20"/>
                <w:szCs w:val="20"/>
              </w:rPr>
            </w:pPr>
            <w:r w:rsidRPr="00986A8C">
              <w:rPr>
                <w:rFonts w:cstheme="minorHAnsi"/>
                <w:sz w:val="20"/>
                <w:szCs w:val="20"/>
              </w:rPr>
              <w:t>Osobny blok z klawiszami strzałek</w:t>
            </w:r>
          </w:p>
        </w:tc>
        <w:tc>
          <w:tcPr>
            <w:tcW w:w="3758" w:type="dxa"/>
            <w:vAlign w:val="center"/>
          </w:tcPr>
          <w:p w14:paraId="09F67DC6" w14:textId="1AF3A0BD" w:rsidR="001F4893" w:rsidRPr="00986A8C" w:rsidRDefault="001F4893" w:rsidP="001F4893">
            <w:pPr>
              <w:rPr>
                <w:rFonts w:cstheme="minorHAnsi"/>
                <w:sz w:val="20"/>
                <w:szCs w:val="20"/>
              </w:rPr>
            </w:pPr>
            <w:r w:rsidRPr="00986A8C">
              <w:rPr>
                <w:rFonts w:cstheme="minorHAnsi"/>
                <w:sz w:val="20"/>
                <w:szCs w:val="20"/>
              </w:rPr>
              <w:t>tak</w:t>
            </w:r>
          </w:p>
        </w:tc>
        <w:tc>
          <w:tcPr>
            <w:tcW w:w="2123" w:type="dxa"/>
            <w:vAlign w:val="center"/>
          </w:tcPr>
          <w:p w14:paraId="62A867BE" w14:textId="2A5AF3F3"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5A8AA6A7" w14:textId="77777777" w:rsidTr="00F31BFC">
        <w:tc>
          <w:tcPr>
            <w:tcW w:w="1084" w:type="dxa"/>
            <w:vMerge/>
          </w:tcPr>
          <w:p w14:paraId="08BF305B" w14:textId="77777777" w:rsidR="001F4893" w:rsidRPr="00986A8C" w:rsidRDefault="001F4893" w:rsidP="001F4893">
            <w:pPr>
              <w:rPr>
                <w:rFonts w:cstheme="minorHAnsi"/>
                <w:sz w:val="20"/>
                <w:szCs w:val="20"/>
              </w:rPr>
            </w:pPr>
          </w:p>
        </w:tc>
        <w:tc>
          <w:tcPr>
            <w:tcW w:w="2095" w:type="dxa"/>
            <w:vAlign w:val="center"/>
          </w:tcPr>
          <w:p w14:paraId="29AEB5AD" w14:textId="4E06C6B1" w:rsidR="001F4893" w:rsidRPr="00986A8C" w:rsidRDefault="001F4893" w:rsidP="001F4893">
            <w:pPr>
              <w:rPr>
                <w:rFonts w:cstheme="minorHAnsi"/>
                <w:sz w:val="20"/>
                <w:szCs w:val="20"/>
              </w:rPr>
            </w:pPr>
            <w:r w:rsidRPr="00986A8C">
              <w:rPr>
                <w:rFonts w:cstheme="minorHAnsi"/>
                <w:sz w:val="20"/>
                <w:szCs w:val="20"/>
              </w:rPr>
              <w:t>Możliwość regulacji konta nachylenia</w:t>
            </w:r>
          </w:p>
        </w:tc>
        <w:tc>
          <w:tcPr>
            <w:tcW w:w="3758" w:type="dxa"/>
            <w:vAlign w:val="center"/>
          </w:tcPr>
          <w:p w14:paraId="2E7C848B" w14:textId="75AD853D" w:rsidR="001F4893" w:rsidRPr="00986A8C" w:rsidRDefault="001F4893" w:rsidP="001F4893">
            <w:pPr>
              <w:rPr>
                <w:rFonts w:cstheme="minorHAnsi"/>
                <w:sz w:val="20"/>
                <w:szCs w:val="20"/>
              </w:rPr>
            </w:pPr>
            <w:r w:rsidRPr="00986A8C">
              <w:rPr>
                <w:rFonts w:cstheme="minorHAnsi"/>
                <w:sz w:val="20"/>
                <w:szCs w:val="20"/>
              </w:rPr>
              <w:t>tak</w:t>
            </w:r>
          </w:p>
        </w:tc>
        <w:tc>
          <w:tcPr>
            <w:tcW w:w="2123" w:type="dxa"/>
            <w:vAlign w:val="center"/>
          </w:tcPr>
          <w:p w14:paraId="79F5820A" w14:textId="7AF3C836"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56151771" w14:textId="77777777" w:rsidTr="00F31BFC">
        <w:tc>
          <w:tcPr>
            <w:tcW w:w="1084" w:type="dxa"/>
            <w:vMerge/>
          </w:tcPr>
          <w:p w14:paraId="14283999" w14:textId="77777777" w:rsidR="001F4893" w:rsidRPr="00986A8C" w:rsidRDefault="001F4893" w:rsidP="001F4893">
            <w:pPr>
              <w:rPr>
                <w:rFonts w:cstheme="minorHAnsi"/>
                <w:sz w:val="20"/>
                <w:szCs w:val="20"/>
              </w:rPr>
            </w:pPr>
          </w:p>
        </w:tc>
        <w:tc>
          <w:tcPr>
            <w:tcW w:w="2095" w:type="dxa"/>
            <w:vAlign w:val="center"/>
          </w:tcPr>
          <w:p w14:paraId="66366FC2" w14:textId="4D33D75B" w:rsidR="001F4893" w:rsidRPr="00986A8C" w:rsidRDefault="001F4893" w:rsidP="001F4893">
            <w:pPr>
              <w:rPr>
                <w:rFonts w:cstheme="minorHAnsi"/>
                <w:sz w:val="20"/>
                <w:szCs w:val="20"/>
              </w:rPr>
            </w:pPr>
            <w:r w:rsidRPr="00986A8C">
              <w:rPr>
                <w:rFonts w:cstheme="minorHAnsi"/>
                <w:sz w:val="20"/>
                <w:szCs w:val="20"/>
              </w:rPr>
              <w:t xml:space="preserve">Gumki antypoślizgowe zapobiegające ślizganiu się klawiatury na biurku </w:t>
            </w:r>
          </w:p>
        </w:tc>
        <w:tc>
          <w:tcPr>
            <w:tcW w:w="3758" w:type="dxa"/>
            <w:vAlign w:val="center"/>
          </w:tcPr>
          <w:p w14:paraId="516A42C3" w14:textId="1CDD6927" w:rsidR="001F4893" w:rsidRPr="00986A8C" w:rsidRDefault="001F4893" w:rsidP="001F4893">
            <w:pPr>
              <w:rPr>
                <w:rFonts w:cstheme="minorHAnsi"/>
                <w:sz w:val="20"/>
                <w:szCs w:val="20"/>
              </w:rPr>
            </w:pPr>
            <w:r w:rsidRPr="00986A8C">
              <w:rPr>
                <w:rFonts w:cstheme="minorHAnsi"/>
                <w:sz w:val="20"/>
                <w:szCs w:val="20"/>
              </w:rPr>
              <w:t>tak</w:t>
            </w:r>
          </w:p>
        </w:tc>
        <w:tc>
          <w:tcPr>
            <w:tcW w:w="2123" w:type="dxa"/>
            <w:vAlign w:val="center"/>
          </w:tcPr>
          <w:p w14:paraId="74901225" w14:textId="7554C151"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57FBA11E" w14:textId="77777777" w:rsidTr="00F31BFC">
        <w:tc>
          <w:tcPr>
            <w:tcW w:w="1084" w:type="dxa"/>
            <w:vMerge/>
          </w:tcPr>
          <w:p w14:paraId="7995C02D" w14:textId="77777777" w:rsidR="001F4893" w:rsidRPr="00986A8C" w:rsidRDefault="001F4893" w:rsidP="001F4893">
            <w:pPr>
              <w:rPr>
                <w:rFonts w:cstheme="minorHAnsi"/>
                <w:sz w:val="20"/>
                <w:szCs w:val="20"/>
              </w:rPr>
            </w:pPr>
          </w:p>
        </w:tc>
        <w:tc>
          <w:tcPr>
            <w:tcW w:w="2095" w:type="dxa"/>
            <w:vAlign w:val="center"/>
          </w:tcPr>
          <w:p w14:paraId="00FA7869" w14:textId="2D7A31AE" w:rsidR="001F4893" w:rsidRPr="00986A8C" w:rsidRDefault="001F4893" w:rsidP="001F4893">
            <w:pPr>
              <w:rPr>
                <w:rFonts w:cstheme="minorHAnsi"/>
                <w:sz w:val="20"/>
                <w:szCs w:val="20"/>
              </w:rPr>
            </w:pPr>
            <w:r w:rsidRPr="00986A8C">
              <w:rPr>
                <w:rFonts w:cstheme="minorHAnsi"/>
                <w:sz w:val="20"/>
                <w:szCs w:val="20"/>
              </w:rPr>
              <w:t>Kolorystyka</w:t>
            </w:r>
          </w:p>
        </w:tc>
        <w:tc>
          <w:tcPr>
            <w:tcW w:w="3758" w:type="dxa"/>
            <w:vAlign w:val="center"/>
          </w:tcPr>
          <w:p w14:paraId="23EA0394" w14:textId="7517B789" w:rsidR="001F4893" w:rsidRPr="00986A8C" w:rsidRDefault="001F4893" w:rsidP="001F4893">
            <w:pPr>
              <w:rPr>
                <w:rFonts w:cstheme="minorHAnsi"/>
                <w:sz w:val="20"/>
                <w:szCs w:val="20"/>
              </w:rPr>
            </w:pPr>
            <w:r w:rsidRPr="00986A8C">
              <w:rPr>
                <w:rFonts w:cstheme="minorHAnsi"/>
                <w:sz w:val="20"/>
                <w:szCs w:val="20"/>
              </w:rPr>
              <w:t>czarny, szary</w:t>
            </w:r>
          </w:p>
        </w:tc>
        <w:tc>
          <w:tcPr>
            <w:tcW w:w="2123" w:type="dxa"/>
            <w:vAlign w:val="center"/>
          </w:tcPr>
          <w:p w14:paraId="6397F76B" w14:textId="067142B0"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509666B3" w14:textId="77777777" w:rsidTr="00F31BFC">
        <w:tc>
          <w:tcPr>
            <w:tcW w:w="1084" w:type="dxa"/>
            <w:vMerge/>
          </w:tcPr>
          <w:p w14:paraId="6B60EAF1" w14:textId="77777777" w:rsidR="001F4893" w:rsidRPr="00986A8C" w:rsidRDefault="001F4893" w:rsidP="001F4893">
            <w:pPr>
              <w:rPr>
                <w:rFonts w:cstheme="minorHAnsi"/>
                <w:sz w:val="20"/>
                <w:szCs w:val="20"/>
              </w:rPr>
            </w:pPr>
          </w:p>
        </w:tc>
        <w:tc>
          <w:tcPr>
            <w:tcW w:w="2095" w:type="dxa"/>
            <w:vAlign w:val="center"/>
          </w:tcPr>
          <w:p w14:paraId="002200BD" w14:textId="34AA4E01" w:rsidR="001F4893" w:rsidRPr="00986A8C" w:rsidRDefault="001F4893" w:rsidP="001F4893">
            <w:pPr>
              <w:rPr>
                <w:rFonts w:cstheme="minorHAnsi"/>
                <w:sz w:val="20"/>
                <w:szCs w:val="20"/>
              </w:rPr>
            </w:pPr>
            <w:r w:rsidRPr="00986A8C">
              <w:rPr>
                <w:rFonts w:cstheme="minorHAnsi"/>
                <w:sz w:val="20"/>
                <w:szCs w:val="20"/>
              </w:rPr>
              <w:t>Włącznik i wyłącznik zasilania</w:t>
            </w:r>
          </w:p>
        </w:tc>
        <w:tc>
          <w:tcPr>
            <w:tcW w:w="3758" w:type="dxa"/>
            <w:vAlign w:val="center"/>
          </w:tcPr>
          <w:p w14:paraId="3382F667" w14:textId="29E8EFB8" w:rsidR="001F4893" w:rsidRPr="00986A8C" w:rsidRDefault="001F4893" w:rsidP="001F4893">
            <w:pPr>
              <w:rPr>
                <w:rFonts w:cstheme="minorHAnsi"/>
                <w:sz w:val="20"/>
                <w:szCs w:val="20"/>
              </w:rPr>
            </w:pPr>
            <w:r w:rsidRPr="00986A8C">
              <w:rPr>
                <w:rFonts w:cstheme="minorHAnsi"/>
                <w:sz w:val="20"/>
                <w:szCs w:val="20"/>
              </w:rPr>
              <w:t>1 szt.</w:t>
            </w:r>
          </w:p>
        </w:tc>
        <w:tc>
          <w:tcPr>
            <w:tcW w:w="2123" w:type="dxa"/>
            <w:vAlign w:val="center"/>
          </w:tcPr>
          <w:p w14:paraId="4233998C" w14:textId="42180DA3" w:rsidR="001F4893" w:rsidRPr="00986A8C" w:rsidRDefault="001F4893" w:rsidP="001F4893">
            <w:pPr>
              <w:jc w:val="center"/>
              <w:rPr>
                <w:rFonts w:cstheme="minorHAnsi"/>
                <w:sz w:val="20"/>
                <w:szCs w:val="20"/>
              </w:rPr>
            </w:pPr>
            <w:r w:rsidRPr="00986A8C">
              <w:rPr>
                <w:rFonts w:cstheme="minorHAnsi"/>
                <w:sz w:val="20"/>
                <w:szCs w:val="20"/>
              </w:rPr>
              <w:t>Spełnia</w:t>
            </w:r>
          </w:p>
        </w:tc>
      </w:tr>
      <w:tr w:rsidR="006167FE" w:rsidRPr="00986A8C" w14:paraId="31DFE312" w14:textId="77777777" w:rsidTr="00F31BFC">
        <w:tc>
          <w:tcPr>
            <w:tcW w:w="1084" w:type="dxa"/>
            <w:vAlign w:val="center"/>
          </w:tcPr>
          <w:p w14:paraId="64C16498" w14:textId="54C3C22C" w:rsidR="0071004B" w:rsidRPr="00986A8C" w:rsidRDefault="0071004B" w:rsidP="0071004B">
            <w:pPr>
              <w:rPr>
                <w:rFonts w:cstheme="minorHAnsi"/>
                <w:sz w:val="20"/>
                <w:szCs w:val="20"/>
              </w:rPr>
            </w:pPr>
            <w:r w:rsidRPr="00986A8C">
              <w:rPr>
                <w:rFonts w:cstheme="minorHAnsi"/>
                <w:sz w:val="20"/>
                <w:szCs w:val="20"/>
              </w:rPr>
              <w:t>Zestaw</w:t>
            </w:r>
          </w:p>
        </w:tc>
        <w:tc>
          <w:tcPr>
            <w:tcW w:w="2095" w:type="dxa"/>
            <w:vAlign w:val="center"/>
          </w:tcPr>
          <w:p w14:paraId="6A3D14E6" w14:textId="7BEED095" w:rsidR="0071004B" w:rsidRPr="00986A8C" w:rsidRDefault="00D5047B" w:rsidP="0071004B">
            <w:pPr>
              <w:rPr>
                <w:rFonts w:cstheme="minorHAnsi"/>
                <w:sz w:val="20"/>
                <w:szCs w:val="20"/>
              </w:rPr>
            </w:pPr>
            <w:r w:rsidRPr="00986A8C">
              <w:rPr>
                <w:rFonts w:cstheme="minorHAnsi"/>
                <w:sz w:val="20"/>
                <w:szCs w:val="20"/>
              </w:rPr>
              <w:t>Okres g</w:t>
            </w:r>
            <w:r w:rsidR="0071004B" w:rsidRPr="00986A8C">
              <w:rPr>
                <w:rFonts w:cstheme="minorHAnsi"/>
                <w:sz w:val="20"/>
                <w:szCs w:val="20"/>
              </w:rPr>
              <w:t>warancj</w:t>
            </w:r>
            <w:r w:rsidRPr="00986A8C">
              <w:rPr>
                <w:rFonts w:cstheme="minorHAnsi"/>
                <w:sz w:val="20"/>
                <w:szCs w:val="20"/>
              </w:rPr>
              <w:t>i</w:t>
            </w:r>
          </w:p>
        </w:tc>
        <w:tc>
          <w:tcPr>
            <w:tcW w:w="3758" w:type="dxa"/>
            <w:vAlign w:val="center"/>
          </w:tcPr>
          <w:p w14:paraId="4457BB28" w14:textId="13C4D3C6" w:rsidR="0071004B" w:rsidRPr="00986A8C" w:rsidRDefault="001E2D53" w:rsidP="0071004B">
            <w:pPr>
              <w:rPr>
                <w:rFonts w:cstheme="minorHAnsi"/>
                <w:sz w:val="20"/>
                <w:szCs w:val="20"/>
              </w:rPr>
            </w:pPr>
            <w:r w:rsidRPr="00986A8C">
              <w:rPr>
                <w:rFonts w:cstheme="minorHAnsi"/>
                <w:sz w:val="20"/>
                <w:szCs w:val="20"/>
              </w:rPr>
              <w:t xml:space="preserve">liczba miesięcy – </w:t>
            </w:r>
            <w:r w:rsidR="009C3A77" w:rsidRPr="00986A8C">
              <w:rPr>
                <w:rFonts w:cstheme="minorHAnsi"/>
                <w:b/>
                <w:bCs/>
                <w:sz w:val="20"/>
                <w:szCs w:val="20"/>
              </w:rPr>
              <w:t>min</w:t>
            </w:r>
            <w:r w:rsidR="00D5047B" w:rsidRPr="00986A8C">
              <w:rPr>
                <w:rFonts w:cstheme="minorHAnsi"/>
                <w:b/>
                <w:bCs/>
                <w:sz w:val="20"/>
                <w:szCs w:val="20"/>
              </w:rPr>
              <w:t>.</w:t>
            </w:r>
            <w:r w:rsidR="009C3A77" w:rsidRPr="00986A8C">
              <w:rPr>
                <w:rFonts w:cstheme="minorHAnsi"/>
                <w:b/>
                <w:bCs/>
                <w:sz w:val="20"/>
                <w:szCs w:val="20"/>
              </w:rPr>
              <w:t xml:space="preserve"> </w:t>
            </w:r>
            <w:r w:rsidR="0071004B" w:rsidRPr="00986A8C">
              <w:rPr>
                <w:rFonts w:cstheme="minorHAnsi"/>
                <w:b/>
                <w:bCs/>
                <w:sz w:val="20"/>
                <w:szCs w:val="20"/>
              </w:rPr>
              <w:t>24 miesiące</w:t>
            </w:r>
          </w:p>
        </w:tc>
        <w:tc>
          <w:tcPr>
            <w:tcW w:w="2123" w:type="dxa"/>
            <w:vAlign w:val="center"/>
          </w:tcPr>
          <w:p w14:paraId="74B3D42E" w14:textId="64D62BD5" w:rsidR="0071004B" w:rsidRPr="00986A8C" w:rsidRDefault="0071004B" w:rsidP="0071004B">
            <w:pPr>
              <w:jc w:val="center"/>
              <w:rPr>
                <w:rFonts w:cstheme="minorHAnsi"/>
                <w:sz w:val="20"/>
                <w:szCs w:val="20"/>
              </w:rPr>
            </w:pPr>
            <w:r w:rsidRPr="00986A8C">
              <w:rPr>
                <w:rFonts w:cstheme="minorHAnsi"/>
                <w:sz w:val="20"/>
                <w:szCs w:val="20"/>
              </w:rPr>
              <w:t>Spełnia</w:t>
            </w:r>
          </w:p>
        </w:tc>
      </w:tr>
    </w:tbl>
    <w:p w14:paraId="17A2EA28" w14:textId="77777777" w:rsidR="002832D0" w:rsidRDefault="002832D0" w:rsidP="005F6B01">
      <w:pPr>
        <w:spacing w:before="120" w:after="0" w:line="240" w:lineRule="auto"/>
        <w:rPr>
          <w:rFonts w:cstheme="minorHAnsi"/>
          <w:b/>
          <w:sz w:val="20"/>
          <w:szCs w:val="20"/>
        </w:rPr>
      </w:pPr>
    </w:p>
    <w:p w14:paraId="6BF5BEA7" w14:textId="77777777" w:rsidR="00476639" w:rsidRPr="00986A8C" w:rsidRDefault="00476639" w:rsidP="00476639">
      <w:pPr>
        <w:pStyle w:val="Akapitzlist"/>
        <w:numPr>
          <w:ilvl w:val="0"/>
          <w:numId w:val="11"/>
        </w:numPr>
        <w:spacing w:after="120" w:line="240" w:lineRule="auto"/>
        <w:ind w:left="284" w:hanging="284"/>
        <w:rPr>
          <w:rFonts w:cstheme="minorHAnsi"/>
          <w:b/>
          <w:sz w:val="20"/>
          <w:szCs w:val="20"/>
        </w:rPr>
      </w:pPr>
      <w:r w:rsidRPr="00986A8C">
        <w:rPr>
          <w:rFonts w:cstheme="minorHAnsi"/>
          <w:b/>
          <w:sz w:val="20"/>
          <w:szCs w:val="20"/>
        </w:rPr>
        <w:t xml:space="preserve">Komputery </w:t>
      </w:r>
      <w:r>
        <w:rPr>
          <w:rFonts w:cstheme="minorHAnsi"/>
          <w:b/>
          <w:sz w:val="20"/>
          <w:szCs w:val="20"/>
        </w:rPr>
        <w:t>stacjonarne</w:t>
      </w:r>
      <w:r w:rsidRPr="00986A8C">
        <w:rPr>
          <w:rFonts w:cstheme="minorHAnsi"/>
          <w:b/>
          <w:sz w:val="20"/>
          <w:szCs w:val="20"/>
        </w:rPr>
        <w:t xml:space="preserve"> – </w:t>
      </w:r>
      <w:r>
        <w:rPr>
          <w:rFonts w:cstheme="minorHAnsi"/>
          <w:b/>
          <w:sz w:val="20"/>
          <w:szCs w:val="20"/>
        </w:rPr>
        <w:t>2</w:t>
      </w:r>
      <w:r w:rsidRPr="00986A8C">
        <w:rPr>
          <w:rFonts w:cstheme="minorHAnsi"/>
          <w:b/>
          <w:sz w:val="20"/>
          <w:szCs w:val="20"/>
        </w:rPr>
        <w:t xml:space="preserve"> szt.</w:t>
      </w:r>
    </w:p>
    <w:tbl>
      <w:tblPr>
        <w:tblStyle w:val="Tabela-Siatka"/>
        <w:tblW w:w="0" w:type="auto"/>
        <w:tblInd w:w="0" w:type="dxa"/>
        <w:tblLook w:val="04A0" w:firstRow="1" w:lastRow="0" w:firstColumn="1" w:lastColumn="0" w:noHBand="0" w:noVBand="1"/>
      </w:tblPr>
      <w:tblGrid>
        <w:gridCol w:w="1764"/>
        <w:gridCol w:w="5257"/>
        <w:gridCol w:w="2039"/>
      </w:tblGrid>
      <w:tr w:rsidR="00476639" w:rsidRPr="00986A8C" w14:paraId="1A89EBFF" w14:textId="77777777">
        <w:tc>
          <w:tcPr>
            <w:tcW w:w="7021" w:type="dxa"/>
            <w:gridSpan w:val="2"/>
            <w:vAlign w:val="center"/>
          </w:tcPr>
          <w:p w14:paraId="4DA00ED1" w14:textId="77777777" w:rsidR="00476639" w:rsidRPr="00986A8C" w:rsidRDefault="00476639">
            <w:pPr>
              <w:jc w:val="center"/>
              <w:rPr>
                <w:rFonts w:cstheme="minorHAnsi"/>
                <w:b/>
                <w:sz w:val="20"/>
                <w:szCs w:val="20"/>
              </w:rPr>
            </w:pPr>
            <w:r w:rsidRPr="00986A8C">
              <w:rPr>
                <w:rFonts w:cstheme="minorHAnsi"/>
                <w:b/>
                <w:sz w:val="20"/>
                <w:szCs w:val="20"/>
              </w:rPr>
              <w:t xml:space="preserve">Minimalne wymagania techniczne każdego komputera </w:t>
            </w:r>
            <w:r>
              <w:rPr>
                <w:rFonts w:cstheme="minorHAnsi"/>
                <w:b/>
                <w:sz w:val="20"/>
                <w:szCs w:val="20"/>
              </w:rPr>
              <w:t>stacjonarnego</w:t>
            </w:r>
          </w:p>
        </w:tc>
        <w:tc>
          <w:tcPr>
            <w:tcW w:w="2039" w:type="dxa"/>
            <w:vAlign w:val="center"/>
          </w:tcPr>
          <w:p w14:paraId="10655566" w14:textId="77777777" w:rsidR="00476639" w:rsidRPr="00986A8C" w:rsidRDefault="00476639">
            <w:pPr>
              <w:jc w:val="center"/>
              <w:rPr>
                <w:rFonts w:cstheme="minorHAnsi"/>
                <w:b/>
                <w:sz w:val="20"/>
                <w:szCs w:val="20"/>
              </w:rPr>
            </w:pPr>
            <w:r w:rsidRPr="00986A8C">
              <w:rPr>
                <w:rFonts w:cstheme="minorHAnsi"/>
                <w:b/>
                <w:sz w:val="20"/>
                <w:szCs w:val="20"/>
              </w:rPr>
              <w:t>Parametry sprzętu oferowanego przez Wykonawcę*</w:t>
            </w:r>
          </w:p>
        </w:tc>
      </w:tr>
      <w:tr w:rsidR="00476639" w:rsidRPr="00986A8C" w14:paraId="5D365CDA" w14:textId="77777777">
        <w:trPr>
          <w:trHeight w:val="447"/>
        </w:trPr>
        <w:tc>
          <w:tcPr>
            <w:tcW w:w="7021" w:type="dxa"/>
            <w:gridSpan w:val="2"/>
            <w:vAlign w:val="center"/>
          </w:tcPr>
          <w:p w14:paraId="382F431E" w14:textId="77777777" w:rsidR="00476639" w:rsidRPr="00986A8C" w:rsidRDefault="00476639">
            <w:pPr>
              <w:rPr>
                <w:rFonts w:cstheme="minorHAnsi"/>
                <w:sz w:val="20"/>
                <w:szCs w:val="20"/>
              </w:rPr>
            </w:pPr>
            <w:r w:rsidRPr="00986A8C">
              <w:rPr>
                <w:rFonts w:cstheme="minorHAnsi"/>
                <w:sz w:val="20"/>
                <w:szCs w:val="20"/>
              </w:rPr>
              <w:t>Oferowany model/typ i nazwa producenta</w:t>
            </w:r>
          </w:p>
        </w:tc>
        <w:tc>
          <w:tcPr>
            <w:tcW w:w="2039" w:type="dxa"/>
            <w:vAlign w:val="center"/>
          </w:tcPr>
          <w:p w14:paraId="082EB98F" w14:textId="77777777" w:rsidR="00476639" w:rsidRPr="00986A8C" w:rsidRDefault="00476639">
            <w:pPr>
              <w:jc w:val="center"/>
              <w:rPr>
                <w:rFonts w:cstheme="minorHAnsi"/>
                <w:sz w:val="20"/>
                <w:szCs w:val="20"/>
              </w:rPr>
            </w:pPr>
          </w:p>
          <w:p w14:paraId="03914665" w14:textId="77777777" w:rsidR="00476639" w:rsidRPr="00986A8C" w:rsidRDefault="00476639">
            <w:pPr>
              <w:jc w:val="center"/>
              <w:rPr>
                <w:rFonts w:cstheme="minorHAnsi"/>
                <w:sz w:val="20"/>
                <w:szCs w:val="20"/>
              </w:rPr>
            </w:pPr>
          </w:p>
          <w:p w14:paraId="774640F1" w14:textId="77777777" w:rsidR="00476639" w:rsidRPr="00986A8C" w:rsidRDefault="00476639">
            <w:pPr>
              <w:jc w:val="center"/>
              <w:rPr>
                <w:rFonts w:cstheme="minorHAnsi"/>
                <w:sz w:val="20"/>
                <w:szCs w:val="20"/>
              </w:rPr>
            </w:pPr>
            <w:r w:rsidRPr="00986A8C">
              <w:rPr>
                <w:rFonts w:cstheme="minorHAnsi"/>
                <w:sz w:val="20"/>
                <w:szCs w:val="20"/>
              </w:rPr>
              <w:t>…………………………</w:t>
            </w:r>
          </w:p>
        </w:tc>
      </w:tr>
      <w:tr w:rsidR="00476639" w:rsidRPr="00986A8C" w14:paraId="7DD1B809" w14:textId="77777777">
        <w:tc>
          <w:tcPr>
            <w:tcW w:w="1764" w:type="dxa"/>
            <w:vAlign w:val="center"/>
          </w:tcPr>
          <w:p w14:paraId="0995086A" w14:textId="77777777" w:rsidR="00476639" w:rsidRPr="00986A8C" w:rsidRDefault="00476639">
            <w:pPr>
              <w:rPr>
                <w:rFonts w:cstheme="minorHAnsi"/>
                <w:sz w:val="20"/>
                <w:szCs w:val="20"/>
              </w:rPr>
            </w:pPr>
            <w:r>
              <w:rPr>
                <w:rFonts w:cstheme="minorHAnsi"/>
                <w:sz w:val="20"/>
                <w:szCs w:val="20"/>
              </w:rPr>
              <w:t>Obudowa</w:t>
            </w:r>
          </w:p>
        </w:tc>
        <w:tc>
          <w:tcPr>
            <w:tcW w:w="5257" w:type="dxa"/>
            <w:vAlign w:val="center"/>
          </w:tcPr>
          <w:p w14:paraId="35708F98" w14:textId="77777777" w:rsidR="00476639" w:rsidRPr="00986A8C" w:rsidRDefault="00476639">
            <w:pPr>
              <w:rPr>
                <w:rFonts w:cstheme="minorHAnsi"/>
                <w:sz w:val="20"/>
                <w:szCs w:val="20"/>
              </w:rPr>
            </w:pPr>
            <w:r>
              <w:rPr>
                <w:rFonts w:cstheme="minorHAnsi"/>
                <w:sz w:val="20"/>
                <w:szCs w:val="20"/>
              </w:rPr>
              <w:t>Tower lub desktop z możliwością montażu dodatkowego dysku 3,5” HDD SATA</w:t>
            </w:r>
          </w:p>
        </w:tc>
        <w:tc>
          <w:tcPr>
            <w:tcW w:w="2039" w:type="dxa"/>
            <w:vAlign w:val="center"/>
          </w:tcPr>
          <w:p w14:paraId="3A417FD4"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23C88DDA" w14:textId="77777777">
        <w:tc>
          <w:tcPr>
            <w:tcW w:w="1764" w:type="dxa"/>
            <w:vAlign w:val="center"/>
          </w:tcPr>
          <w:p w14:paraId="718E312B" w14:textId="77777777" w:rsidR="00476639" w:rsidRPr="00986A8C" w:rsidRDefault="00476639">
            <w:pPr>
              <w:rPr>
                <w:rFonts w:cstheme="minorHAnsi"/>
                <w:sz w:val="20"/>
                <w:szCs w:val="20"/>
              </w:rPr>
            </w:pPr>
            <w:r w:rsidRPr="00986A8C">
              <w:rPr>
                <w:rFonts w:cstheme="minorHAnsi"/>
                <w:sz w:val="20"/>
                <w:szCs w:val="20"/>
              </w:rPr>
              <w:t>Procesor</w:t>
            </w:r>
          </w:p>
        </w:tc>
        <w:tc>
          <w:tcPr>
            <w:tcW w:w="5257" w:type="dxa"/>
            <w:vAlign w:val="center"/>
          </w:tcPr>
          <w:p w14:paraId="77014138" w14:textId="14C7FABE" w:rsidR="00476639" w:rsidRPr="00986A8C" w:rsidRDefault="00476639">
            <w:pPr>
              <w:rPr>
                <w:rFonts w:cstheme="minorHAnsi"/>
                <w:b/>
                <w:color w:val="000000"/>
                <w:sz w:val="20"/>
                <w:szCs w:val="20"/>
              </w:rPr>
            </w:pPr>
            <w:r w:rsidRPr="00986A8C">
              <w:rPr>
                <w:rFonts w:cstheme="minorHAnsi"/>
                <w:color w:val="000000"/>
                <w:sz w:val="20"/>
                <w:szCs w:val="20"/>
              </w:rPr>
              <w:t xml:space="preserve">Wielordzeniowy ze zintegrowaną grafiką, osiągający w teście PassMark Performance Test  </w:t>
            </w:r>
            <w:r w:rsidRPr="00986A8C">
              <w:rPr>
                <w:rFonts w:cstheme="minorHAnsi"/>
                <w:b/>
                <w:color w:val="000000"/>
                <w:sz w:val="20"/>
                <w:szCs w:val="20"/>
              </w:rPr>
              <w:t>wynik min</w:t>
            </w:r>
            <w:r w:rsidR="00F4737A">
              <w:rPr>
                <w:rFonts w:cstheme="minorHAnsi"/>
                <w:b/>
                <w:color w:val="000000"/>
                <w:sz w:val="20"/>
                <w:szCs w:val="20"/>
              </w:rPr>
              <w:t>imum</w:t>
            </w:r>
            <w:r w:rsidRPr="00986A8C">
              <w:rPr>
                <w:rFonts w:cstheme="minorHAnsi"/>
                <w:b/>
                <w:color w:val="000000"/>
                <w:sz w:val="20"/>
                <w:szCs w:val="20"/>
              </w:rPr>
              <w:t xml:space="preserve"> </w:t>
            </w:r>
            <w:r>
              <w:rPr>
                <w:rFonts w:cstheme="minorHAnsi"/>
                <w:b/>
                <w:color w:val="000000"/>
                <w:sz w:val="20"/>
                <w:szCs w:val="20"/>
              </w:rPr>
              <w:t>44500</w:t>
            </w:r>
            <w:r w:rsidRPr="00986A8C">
              <w:rPr>
                <w:rFonts w:cstheme="minorHAnsi"/>
                <w:b/>
                <w:color w:val="000000"/>
                <w:sz w:val="20"/>
                <w:szCs w:val="20"/>
              </w:rPr>
              <w:t xml:space="preserve"> punktów, na dzień publikacji Zapytania ofertowego w Bazie Konkurencyjności, </w:t>
            </w:r>
            <w:r w:rsidRPr="00986A8C">
              <w:rPr>
                <w:rFonts w:cstheme="minorHAnsi"/>
                <w:color w:val="000000"/>
                <w:sz w:val="20"/>
                <w:szCs w:val="20"/>
              </w:rPr>
              <w:t xml:space="preserve">według wyników ze strony: </w:t>
            </w:r>
            <w:hyperlink r:id="rId9" w:history="1">
              <w:r>
                <w:rPr>
                  <w:rStyle w:val="Hipercze"/>
                  <w:rFonts w:cstheme="minorHAnsi"/>
                  <w:sz w:val="20"/>
                  <w:szCs w:val="20"/>
                </w:rPr>
                <w:t>https://www.cpubenchmark.net/multithread/desktop</w:t>
              </w:r>
            </w:hyperlink>
            <w:r w:rsidRPr="00986A8C">
              <w:rPr>
                <w:rFonts w:cstheme="minorHAnsi"/>
                <w:color w:val="000000"/>
                <w:sz w:val="20"/>
                <w:szCs w:val="20"/>
              </w:rPr>
              <w:t xml:space="preserve"> </w:t>
            </w:r>
          </w:p>
        </w:tc>
        <w:tc>
          <w:tcPr>
            <w:tcW w:w="2039" w:type="dxa"/>
            <w:vAlign w:val="center"/>
          </w:tcPr>
          <w:p w14:paraId="062FF244" w14:textId="77777777" w:rsidR="00476639" w:rsidRPr="00986A8C" w:rsidRDefault="00476639">
            <w:pPr>
              <w:jc w:val="center"/>
              <w:rPr>
                <w:rFonts w:cstheme="minorHAnsi"/>
                <w:sz w:val="20"/>
                <w:szCs w:val="20"/>
              </w:rPr>
            </w:pPr>
          </w:p>
          <w:p w14:paraId="786DC3FC" w14:textId="77777777" w:rsidR="00476639" w:rsidRPr="00986A8C" w:rsidRDefault="00476639">
            <w:pPr>
              <w:jc w:val="center"/>
              <w:rPr>
                <w:rFonts w:cstheme="minorHAnsi"/>
                <w:sz w:val="20"/>
                <w:szCs w:val="20"/>
              </w:rPr>
            </w:pPr>
          </w:p>
          <w:p w14:paraId="26049DF9" w14:textId="77777777" w:rsidR="00476639" w:rsidRPr="00986A8C" w:rsidRDefault="00476639">
            <w:pPr>
              <w:jc w:val="center"/>
              <w:rPr>
                <w:rFonts w:cstheme="minorHAnsi"/>
                <w:sz w:val="20"/>
                <w:szCs w:val="20"/>
              </w:rPr>
            </w:pPr>
          </w:p>
          <w:p w14:paraId="1A2D2403" w14:textId="77777777" w:rsidR="00476639" w:rsidRPr="00986A8C" w:rsidRDefault="00476639">
            <w:pPr>
              <w:jc w:val="center"/>
              <w:rPr>
                <w:rFonts w:cstheme="minorHAnsi"/>
                <w:sz w:val="20"/>
                <w:szCs w:val="20"/>
              </w:rPr>
            </w:pPr>
            <w:r w:rsidRPr="00986A8C">
              <w:rPr>
                <w:rFonts w:cstheme="minorHAnsi"/>
                <w:sz w:val="20"/>
                <w:szCs w:val="20"/>
              </w:rPr>
              <w:t>…………………………</w:t>
            </w:r>
          </w:p>
          <w:p w14:paraId="50CB56AA" w14:textId="77777777" w:rsidR="00476639" w:rsidRPr="00986A8C" w:rsidRDefault="00476639">
            <w:pPr>
              <w:jc w:val="center"/>
              <w:rPr>
                <w:rFonts w:cstheme="minorHAnsi"/>
                <w:sz w:val="20"/>
                <w:szCs w:val="20"/>
              </w:rPr>
            </w:pPr>
            <w:r w:rsidRPr="00986A8C">
              <w:rPr>
                <w:rFonts w:cstheme="minorHAnsi"/>
                <w:sz w:val="20"/>
                <w:szCs w:val="20"/>
              </w:rPr>
              <w:t>symbol, producent</w:t>
            </w:r>
          </w:p>
        </w:tc>
      </w:tr>
      <w:tr w:rsidR="00476639" w:rsidRPr="00986A8C" w14:paraId="52C28FE0" w14:textId="77777777">
        <w:tc>
          <w:tcPr>
            <w:tcW w:w="1764" w:type="dxa"/>
            <w:vAlign w:val="center"/>
          </w:tcPr>
          <w:p w14:paraId="5FF6B2B8" w14:textId="77777777" w:rsidR="00476639" w:rsidRPr="00986A8C" w:rsidRDefault="00476639">
            <w:pPr>
              <w:rPr>
                <w:rFonts w:cstheme="minorHAnsi"/>
                <w:sz w:val="20"/>
                <w:szCs w:val="20"/>
              </w:rPr>
            </w:pPr>
            <w:r w:rsidRPr="00986A8C">
              <w:rPr>
                <w:rFonts w:cstheme="minorHAnsi"/>
                <w:sz w:val="20"/>
                <w:szCs w:val="20"/>
              </w:rPr>
              <w:t>Pamięć RAM</w:t>
            </w:r>
          </w:p>
        </w:tc>
        <w:tc>
          <w:tcPr>
            <w:tcW w:w="5257" w:type="dxa"/>
            <w:vAlign w:val="center"/>
          </w:tcPr>
          <w:p w14:paraId="16332479" w14:textId="77777777" w:rsidR="00476639" w:rsidRPr="00986A8C" w:rsidRDefault="00476639">
            <w:pPr>
              <w:outlineLvl w:val="0"/>
              <w:rPr>
                <w:rFonts w:cstheme="minorHAnsi"/>
                <w:sz w:val="20"/>
                <w:szCs w:val="20"/>
              </w:rPr>
            </w:pPr>
            <w:r w:rsidRPr="00986A8C">
              <w:rPr>
                <w:rFonts w:cstheme="minorHAnsi"/>
                <w:sz w:val="20"/>
                <w:szCs w:val="20"/>
              </w:rPr>
              <w:t xml:space="preserve">Min. </w:t>
            </w:r>
            <w:r>
              <w:rPr>
                <w:rFonts w:cstheme="minorHAnsi"/>
                <w:sz w:val="20"/>
                <w:szCs w:val="20"/>
              </w:rPr>
              <w:t>32</w:t>
            </w:r>
            <w:r w:rsidRPr="00986A8C">
              <w:rPr>
                <w:rFonts w:cstheme="minorHAnsi"/>
                <w:sz w:val="20"/>
                <w:szCs w:val="20"/>
              </w:rPr>
              <w:t xml:space="preserve"> GB DDR5</w:t>
            </w:r>
          </w:p>
          <w:p w14:paraId="430AF173" w14:textId="77777777" w:rsidR="00476639" w:rsidRPr="00986A8C" w:rsidRDefault="00476639">
            <w:pPr>
              <w:rPr>
                <w:rFonts w:cstheme="minorHAnsi"/>
                <w:sz w:val="20"/>
                <w:szCs w:val="20"/>
              </w:rPr>
            </w:pPr>
            <w:r w:rsidRPr="00986A8C">
              <w:rPr>
                <w:rFonts w:cstheme="minorHAnsi"/>
                <w:sz w:val="20"/>
                <w:szCs w:val="20"/>
              </w:rPr>
              <w:t xml:space="preserve">Możliwość rozbudowy pamięci do min. 64GB </w:t>
            </w:r>
          </w:p>
        </w:tc>
        <w:tc>
          <w:tcPr>
            <w:tcW w:w="2039" w:type="dxa"/>
            <w:vAlign w:val="center"/>
          </w:tcPr>
          <w:p w14:paraId="15DDAB29" w14:textId="77777777" w:rsidR="00476639" w:rsidRPr="00986A8C" w:rsidRDefault="00476639">
            <w:pPr>
              <w:jc w:val="center"/>
              <w:rPr>
                <w:rFonts w:cstheme="minorHAnsi"/>
                <w:sz w:val="20"/>
                <w:szCs w:val="20"/>
              </w:rPr>
            </w:pPr>
          </w:p>
          <w:p w14:paraId="73FC0A53" w14:textId="77777777" w:rsidR="00476639" w:rsidRPr="00986A8C" w:rsidRDefault="00476639">
            <w:pPr>
              <w:jc w:val="center"/>
              <w:rPr>
                <w:rFonts w:cstheme="minorHAnsi"/>
                <w:sz w:val="20"/>
                <w:szCs w:val="20"/>
              </w:rPr>
            </w:pPr>
            <w:r w:rsidRPr="00986A8C">
              <w:rPr>
                <w:rFonts w:cstheme="minorHAnsi"/>
                <w:sz w:val="20"/>
                <w:szCs w:val="20"/>
              </w:rPr>
              <w:t>…………………………</w:t>
            </w:r>
          </w:p>
          <w:p w14:paraId="27250877" w14:textId="77777777" w:rsidR="00476639" w:rsidRPr="00986A8C" w:rsidRDefault="00476639">
            <w:pPr>
              <w:jc w:val="center"/>
              <w:rPr>
                <w:rFonts w:cstheme="minorHAnsi"/>
                <w:sz w:val="20"/>
                <w:szCs w:val="20"/>
              </w:rPr>
            </w:pPr>
            <w:r w:rsidRPr="00986A8C">
              <w:rPr>
                <w:rFonts w:cstheme="minorHAnsi"/>
                <w:sz w:val="20"/>
                <w:szCs w:val="20"/>
              </w:rPr>
              <w:t>pojemność, technologia</w:t>
            </w:r>
          </w:p>
        </w:tc>
      </w:tr>
      <w:tr w:rsidR="00476639" w:rsidRPr="00986A8C" w14:paraId="1AE91EF9" w14:textId="77777777">
        <w:tc>
          <w:tcPr>
            <w:tcW w:w="1764" w:type="dxa"/>
            <w:vAlign w:val="center"/>
          </w:tcPr>
          <w:p w14:paraId="0D166BA1" w14:textId="77777777" w:rsidR="00476639" w:rsidRPr="00986A8C" w:rsidRDefault="00476639">
            <w:pPr>
              <w:rPr>
                <w:rFonts w:cstheme="minorHAnsi"/>
                <w:sz w:val="20"/>
                <w:szCs w:val="20"/>
              </w:rPr>
            </w:pPr>
            <w:r w:rsidRPr="00986A8C">
              <w:rPr>
                <w:rFonts w:cstheme="minorHAnsi"/>
                <w:sz w:val="20"/>
                <w:szCs w:val="20"/>
              </w:rPr>
              <w:t>Dysk twardy - technologia</w:t>
            </w:r>
          </w:p>
        </w:tc>
        <w:tc>
          <w:tcPr>
            <w:tcW w:w="5257" w:type="dxa"/>
            <w:vAlign w:val="center"/>
          </w:tcPr>
          <w:p w14:paraId="302BBE81" w14:textId="50838944" w:rsidR="00476639" w:rsidRPr="00986A8C" w:rsidRDefault="00476639">
            <w:pPr>
              <w:rPr>
                <w:rFonts w:cstheme="minorHAnsi"/>
                <w:sz w:val="20"/>
                <w:szCs w:val="20"/>
                <w:lang w:val="en-US"/>
              </w:rPr>
            </w:pPr>
            <w:r w:rsidRPr="00986A8C">
              <w:rPr>
                <w:rFonts w:cstheme="minorHAnsi"/>
                <w:sz w:val="20"/>
                <w:szCs w:val="20"/>
              </w:rPr>
              <w:t>M.2 SSD PCIe NVMe</w:t>
            </w:r>
          </w:p>
        </w:tc>
        <w:tc>
          <w:tcPr>
            <w:tcW w:w="2039" w:type="dxa"/>
            <w:vAlign w:val="center"/>
          </w:tcPr>
          <w:p w14:paraId="19382B7D"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649446D5" w14:textId="77777777">
        <w:tc>
          <w:tcPr>
            <w:tcW w:w="1764" w:type="dxa"/>
            <w:vAlign w:val="center"/>
          </w:tcPr>
          <w:p w14:paraId="7C55F1A6" w14:textId="77777777" w:rsidR="00476639" w:rsidRPr="00986A8C" w:rsidRDefault="00476639">
            <w:pPr>
              <w:rPr>
                <w:rFonts w:cstheme="minorHAnsi"/>
                <w:sz w:val="20"/>
                <w:szCs w:val="20"/>
              </w:rPr>
            </w:pPr>
            <w:r w:rsidRPr="00986A8C">
              <w:rPr>
                <w:rFonts w:cstheme="minorHAnsi"/>
                <w:sz w:val="20"/>
                <w:szCs w:val="20"/>
              </w:rPr>
              <w:t>Dysk twardy - pojemność</w:t>
            </w:r>
          </w:p>
        </w:tc>
        <w:tc>
          <w:tcPr>
            <w:tcW w:w="5257" w:type="dxa"/>
            <w:vAlign w:val="center"/>
          </w:tcPr>
          <w:p w14:paraId="08245A2E" w14:textId="77777777" w:rsidR="00476639" w:rsidRPr="00986A8C" w:rsidRDefault="00476639">
            <w:pPr>
              <w:rPr>
                <w:rFonts w:cstheme="minorHAnsi"/>
                <w:sz w:val="20"/>
                <w:szCs w:val="20"/>
              </w:rPr>
            </w:pPr>
            <w:r w:rsidRPr="00986A8C">
              <w:rPr>
                <w:rFonts w:cstheme="minorHAnsi"/>
                <w:sz w:val="20"/>
                <w:szCs w:val="20"/>
              </w:rPr>
              <w:t>min. 512 GB</w:t>
            </w:r>
          </w:p>
        </w:tc>
        <w:tc>
          <w:tcPr>
            <w:tcW w:w="2039" w:type="dxa"/>
            <w:vAlign w:val="center"/>
          </w:tcPr>
          <w:p w14:paraId="75A44756" w14:textId="77777777" w:rsidR="00476639" w:rsidRPr="00986A8C" w:rsidRDefault="00476639">
            <w:pPr>
              <w:jc w:val="center"/>
              <w:rPr>
                <w:rFonts w:cstheme="minorHAnsi"/>
                <w:sz w:val="20"/>
                <w:szCs w:val="20"/>
              </w:rPr>
            </w:pPr>
          </w:p>
          <w:p w14:paraId="3A51AA06" w14:textId="77777777" w:rsidR="00476639" w:rsidRPr="00986A8C" w:rsidRDefault="00476639">
            <w:pPr>
              <w:jc w:val="center"/>
              <w:rPr>
                <w:rFonts w:cstheme="minorHAnsi"/>
                <w:sz w:val="20"/>
                <w:szCs w:val="20"/>
              </w:rPr>
            </w:pPr>
            <w:r w:rsidRPr="00986A8C">
              <w:rPr>
                <w:rFonts w:cstheme="minorHAnsi"/>
                <w:sz w:val="20"/>
                <w:szCs w:val="20"/>
              </w:rPr>
              <w:t>…………………………</w:t>
            </w:r>
          </w:p>
          <w:p w14:paraId="69F484B7" w14:textId="77777777" w:rsidR="00476639" w:rsidRPr="00986A8C" w:rsidRDefault="00476639">
            <w:pPr>
              <w:jc w:val="center"/>
              <w:rPr>
                <w:rFonts w:cstheme="minorHAnsi"/>
                <w:sz w:val="20"/>
                <w:szCs w:val="20"/>
              </w:rPr>
            </w:pPr>
            <w:r w:rsidRPr="00986A8C">
              <w:rPr>
                <w:rFonts w:cstheme="minorHAnsi"/>
                <w:sz w:val="20"/>
                <w:szCs w:val="20"/>
              </w:rPr>
              <w:t>pojemność</w:t>
            </w:r>
          </w:p>
        </w:tc>
      </w:tr>
      <w:tr w:rsidR="00476639" w:rsidRPr="00986A8C" w14:paraId="5CD2B40C" w14:textId="77777777">
        <w:tc>
          <w:tcPr>
            <w:tcW w:w="1764" w:type="dxa"/>
            <w:vAlign w:val="center"/>
          </w:tcPr>
          <w:p w14:paraId="276E37DE" w14:textId="77777777" w:rsidR="00476639" w:rsidRPr="00986A8C" w:rsidRDefault="00476639">
            <w:pPr>
              <w:rPr>
                <w:rFonts w:cstheme="minorHAnsi"/>
                <w:sz w:val="20"/>
                <w:szCs w:val="20"/>
              </w:rPr>
            </w:pPr>
            <w:r w:rsidRPr="00986A8C">
              <w:rPr>
                <w:rFonts w:cstheme="minorHAnsi"/>
                <w:sz w:val="20"/>
                <w:szCs w:val="20"/>
              </w:rPr>
              <w:t>Karta graficzna</w:t>
            </w:r>
          </w:p>
        </w:tc>
        <w:tc>
          <w:tcPr>
            <w:tcW w:w="5257" w:type="dxa"/>
            <w:vAlign w:val="center"/>
          </w:tcPr>
          <w:p w14:paraId="4A61F4FF" w14:textId="77777777" w:rsidR="00476639" w:rsidRPr="00986A8C" w:rsidRDefault="00476639">
            <w:pPr>
              <w:rPr>
                <w:rFonts w:cstheme="minorHAnsi"/>
                <w:color w:val="000000"/>
                <w:sz w:val="20"/>
                <w:szCs w:val="20"/>
              </w:rPr>
            </w:pPr>
            <w:r w:rsidRPr="00986A8C">
              <w:rPr>
                <w:rFonts w:cstheme="minorHAnsi"/>
                <w:color w:val="000000"/>
                <w:sz w:val="20"/>
                <w:szCs w:val="20"/>
              </w:rPr>
              <w:t>zintegrowana w procesorze</w:t>
            </w:r>
            <w:r>
              <w:rPr>
                <w:rFonts w:cstheme="minorHAnsi"/>
                <w:color w:val="000000"/>
                <w:sz w:val="20"/>
                <w:szCs w:val="20"/>
              </w:rPr>
              <w:t xml:space="preserve"> </w:t>
            </w:r>
          </w:p>
        </w:tc>
        <w:tc>
          <w:tcPr>
            <w:tcW w:w="2039" w:type="dxa"/>
            <w:vAlign w:val="center"/>
          </w:tcPr>
          <w:p w14:paraId="2B00C111" w14:textId="77777777" w:rsidR="00476639" w:rsidRPr="00986A8C" w:rsidRDefault="00476639">
            <w:pPr>
              <w:jc w:val="center"/>
              <w:rPr>
                <w:rFonts w:cstheme="minorHAnsi"/>
                <w:sz w:val="20"/>
                <w:szCs w:val="20"/>
              </w:rPr>
            </w:pPr>
          </w:p>
          <w:p w14:paraId="56FB6844" w14:textId="77777777" w:rsidR="00476639" w:rsidRPr="00986A8C" w:rsidRDefault="00476639">
            <w:pPr>
              <w:jc w:val="center"/>
              <w:rPr>
                <w:rFonts w:cstheme="minorHAnsi"/>
                <w:sz w:val="20"/>
                <w:szCs w:val="20"/>
              </w:rPr>
            </w:pPr>
            <w:r w:rsidRPr="00986A8C">
              <w:rPr>
                <w:rFonts w:cstheme="minorHAnsi"/>
                <w:sz w:val="20"/>
                <w:szCs w:val="20"/>
              </w:rPr>
              <w:t>…………………………</w:t>
            </w:r>
          </w:p>
          <w:p w14:paraId="05DBD04C" w14:textId="77777777" w:rsidR="00476639" w:rsidRPr="00986A8C" w:rsidRDefault="00476639">
            <w:pPr>
              <w:jc w:val="center"/>
              <w:rPr>
                <w:rFonts w:cstheme="minorHAnsi"/>
                <w:sz w:val="20"/>
                <w:szCs w:val="20"/>
              </w:rPr>
            </w:pPr>
            <w:r w:rsidRPr="00986A8C">
              <w:rPr>
                <w:rFonts w:cstheme="minorHAnsi"/>
                <w:sz w:val="20"/>
                <w:szCs w:val="20"/>
              </w:rPr>
              <w:t>symbol, producent</w:t>
            </w:r>
          </w:p>
        </w:tc>
      </w:tr>
      <w:tr w:rsidR="00476639" w:rsidRPr="00986A8C" w14:paraId="21FA1C7F" w14:textId="77777777">
        <w:tc>
          <w:tcPr>
            <w:tcW w:w="1764" w:type="dxa"/>
            <w:vAlign w:val="center"/>
          </w:tcPr>
          <w:p w14:paraId="1A52124B" w14:textId="77777777" w:rsidR="00476639" w:rsidRPr="00986A8C" w:rsidRDefault="00476639">
            <w:pPr>
              <w:rPr>
                <w:rFonts w:cstheme="minorHAnsi"/>
                <w:sz w:val="20"/>
                <w:szCs w:val="20"/>
              </w:rPr>
            </w:pPr>
            <w:r>
              <w:rPr>
                <w:rFonts w:cstheme="minorHAnsi"/>
                <w:sz w:val="20"/>
                <w:szCs w:val="20"/>
              </w:rPr>
              <w:t>Karta graficzna - złącza</w:t>
            </w:r>
          </w:p>
        </w:tc>
        <w:tc>
          <w:tcPr>
            <w:tcW w:w="5257" w:type="dxa"/>
            <w:vAlign w:val="center"/>
          </w:tcPr>
          <w:p w14:paraId="59948A3B" w14:textId="54DD91F2" w:rsidR="00476639" w:rsidRPr="00986A8C" w:rsidRDefault="00476639">
            <w:pPr>
              <w:rPr>
                <w:rFonts w:cstheme="minorHAnsi"/>
                <w:color w:val="000000"/>
                <w:sz w:val="20"/>
                <w:szCs w:val="20"/>
              </w:rPr>
            </w:pPr>
            <w:r>
              <w:rPr>
                <w:rFonts w:cstheme="minorHAnsi"/>
                <w:color w:val="000000"/>
                <w:sz w:val="20"/>
                <w:szCs w:val="20"/>
              </w:rPr>
              <w:t>Możliwość podłączenia minimum 3 monitorów</w:t>
            </w:r>
          </w:p>
        </w:tc>
        <w:tc>
          <w:tcPr>
            <w:tcW w:w="2039" w:type="dxa"/>
            <w:vAlign w:val="center"/>
          </w:tcPr>
          <w:p w14:paraId="3287E21C"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286585E4" w14:textId="77777777">
        <w:tc>
          <w:tcPr>
            <w:tcW w:w="1764" w:type="dxa"/>
            <w:vAlign w:val="center"/>
          </w:tcPr>
          <w:p w14:paraId="13240330" w14:textId="77777777" w:rsidR="00476639" w:rsidRPr="00986A8C" w:rsidRDefault="00476639">
            <w:pPr>
              <w:rPr>
                <w:rFonts w:cstheme="minorHAnsi"/>
                <w:sz w:val="20"/>
                <w:szCs w:val="20"/>
              </w:rPr>
            </w:pPr>
            <w:r w:rsidRPr="00986A8C">
              <w:rPr>
                <w:rFonts w:cstheme="minorHAnsi"/>
                <w:sz w:val="20"/>
                <w:szCs w:val="20"/>
              </w:rPr>
              <w:t>Diagnostyka</w:t>
            </w:r>
          </w:p>
        </w:tc>
        <w:tc>
          <w:tcPr>
            <w:tcW w:w="5257" w:type="dxa"/>
            <w:vAlign w:val="center"/>
          </w:tcPr>
          <w:p w14:paraId="679B141D" w14:textId="47DFBE52" w:rsidR="00476639" w:rsidRPr="00D158DC" w:rsidRDefault="00476639">
            <w:pPr>
              <w:rPr>
                <w:rFonts w:eastAsia="Verdana" w:cstheme="minorHAnsi"/>
                <w:sz w:val="20"/>
                <w:szCs w:val="20"/>
                <w:lang w:val="pl"/>
              </w:rPr>
            </w:pPr>
            <w:r w:rsidRPr="00986A8C">
              <w:rPr>
                <w:rFonts w:eastAsia="Verdana" w:cstheme="minorHAnsi"/>
                <w:sz w:val="20"/>
                <w:szCs w:val="20"/>
                <w:lang w:val="pl"/>
              </w:rPr>
              <w:t xml:space="preserve">Zaimplementowany w BIOS system diagnostyczny z graficznym interfejsem użytkownika dostępny z poziomu szybkiego menu boot umożliwiający jednoczesne przetestowanie w celu wykrycia błędów zainstalowanych komponentów w oferowanym komputerze bez konieczności uruchamiania systemu operacyjnego. Działający nawet w </w:t>
            </w:r>
            <w:r w:rsidRPr="00986A8C">
              <w:rPr>
                <w:rFonts w:eastAsia="Verdana" w:cstheme="minorHAnsi"/>
                <w:sz w:val="20"/>
                <w:szCs w:val="20"/>
                <w:lang w:val="pl"/>
              </w:rPr>
              <w:lastRenderedPageBreak/>
              <w:t xml:space="preserve">przypadku uszkodzenia dysku twardego. System obsługiwany za pomocą myszy lub klawiatury, umożliwiający wykonanie minimum następujących czynności diagnostycznych: </w:t>
            </w:r>
          </w:p>
          <w:p w14:paraId="435F87E8" w14:textId="77777777" w:rsidR="00476639" w:rsidRPr="00986A8C" w:rsidRDefault="00476639">
            <w:pPr>
              <w:rPr>
                <w:rFonts w:cstheme="minorHAnsi"/>
                <w:sz w:val="20"/>
                <w:szCs w:val="20"/>
              </w:rPr>
            </w:pPr>
            <w:r w:rsidRPr="00986A8C">
              <w:rPr>
                <w:rFonts w:eastAsia="Verdana" w:cstheme="minorHAnsi"/>
                <w:sz w:val="20"/>
                <w:szCs w:val="20"/>
                <w:lang w:val="pl"/>
              </w:rPr>
              <w:t xml:space="preserve"> </w:t>
            </w:r>
          </w:p>
          <w:p w14:paraId="42EDB449" w14:textId="77777777" w:rsidR="00476639" w:rsidRPr="00986A8C" w:rsidRDefault="00476639">
            <w:pPr>
              <w:rPr>
                <w:rFonts w:cstheme="minorHAnsi"/>
                <w:sz w:val="20"/>
                <w:szCs w:val="20"/>
              </w:rPr>
            </w:pPr>
            <w:r w:rsidRPr="00986A8C">
              <w:rPr>
                <w:rFonts w:eastAsia="Verdana" w:cstheme="minorHAnsi"/>
                <w:sz w:val="20"/>
                <w:szCs w:val="20"/>
                <w:lang w:val="pl"/>
              </w:rPr>
              <w:t xml:space="preserve">1. Wykonanie testu komponentów w zakresie przyspieszonym lub rozszerzonym z możliwością wyboru algorytmów testowania oraz liczby cykli testowych do przeprowadzenia. System diagnostyczny powinien umożliwiać wykonanie testu następujących komponentów: </w:t>
            </w:r>
          </w:p>
          <w:p w14:paraId="342A28AA" w14:textId="77777777" w:rsidR="00476639" w:rsidRPr="00986A8C" w:rsidRDefault="00476639">
            <w:pPr>
              <w:rPr>
                <w:rFonts w:cstheme="minorHAnsi"/>
                <w:sz w:val="20"/>
                <w:szCs w:val="20"/>
              </w:rPr>
            </w:pPr>
            <w:r w:rsidRPr="00986A8C">
              <w:rPr>
                <w:rFonts w:eastAsia="Verdana" w:cstheme="minorHAnsi"/>
                <w:sz w:val="20"/>
                <w:szCs w:val="20"/>
                <w:lang w:val="pl"/>
              </w:rPr>
              <w:t xml:space="preserve">- pamięci ram  </w:t>
            </w:r>
          </w:p>
          <w:p w14:paraId="5066DAEC" w14:textId="77777777" w:rsidR="00476639" w:rsidRPr="00986A8C" w:rsidRDefault="00476639">
            <w:pPr>
              <w:rPr>
                <w:rFonts w:cstheme="minorHAnsi"/>
                <w:sz w:val="20"/>
                <w:szCs w:val="20"/>
              </w:rPr>
            </w:pPr>
            <w:r w:rsidRPr="00986A8C">
              <w:rPr>
                <w:rFonts w:eastAsia="Verdana" w:cstheme="minorHAnsi"/>
                <w:sz w:val="20"/>
                <w:szCs w:val="20"/>
                <w:lang w:val="pl"/>
              </w:rPr>
              <w:t xml:space="preserve">- procesora,  </w:t>
            </w:r>
          </w:p>
          <w:p w14:paraId="14E96F6C" w14:textId="77777777" w:rsidR="00476639" w:rsidRPr="00986A8C" w:rsidRDefault="00476639">
            <w:pPr>
              <w:rPr>
                <w:rFonts w:cstheme="minorHAnsi"/>
                <w:sz w:val="20"/>
                <w:szCs w:val="20"/>
              </w:rPr>
            </w:pPr>
            <w:r w:rsidRPr="00986A8C">
              <w:rPr>
                <w:rFonts w:eastAsia="Verdana" w:cstheme="minorHAnsi"/>
                <w:sz w:val="20"/>
                <w:szCs w:val="20"/>
                <w:lang w:val="pl"/>
              </w:rPr>
              <w:t xml:space="preserve">- pamięci masowej,    </w:t>
            </w:r>
          </w:p>
          <w:p w14:paraId="5A6433FC" w14:textId="77777777" w:rsidR="00476639" w:rsidRPr="00986A8C" w:rsidRDefault="00476639">
            <w:pPr>
              <w:rPr>
                <w:rFonts w:cstheme="minorHAnsi"/>
                <w:sz w:val="20"/>
                <w:szCs w:val="20"/>
              </w:rPr>
            </w:pPr>
            <w:r w:rsidRPr="00986A8C">
              <w:rPr>
                <w:rFonts w:eastAsia="Verdana" w:cstheme="minorHAnsi"/>
                <w:sz w:val="20"/>
                <w:szCs w:val="20"/>
                <w:lang w:val="pl"/>
              </w:rPr>
              <w:t>- płyty głównej.</w:t>
            </w:r>
          </w:p>
          <w:p w14:paraId="512B3BC3" w14:textId="77777777" w:rsidR="00476639" w:rsidRPr="00986A8C" w:rsidRDefault="00476639">
            <w:pPr>
              <w:rPr>
                <w:rFonts w:cstheme="minorHAnsi"/>
                <w:sz w:val="20"/>
                <w:szCs w:val="20"/>
              </w:rPr>
            </w:pPr>
            <w:r w:rsidRPr="00986A8C">
              <w:rPr>
                <w:rFonts w:eastAsia="Verdana" w:cstheme="minorHAnsi"/>
                <w:sz w:val="20"/>
                <w:szCs w:val="20"/>
                <w:lang w:val="pl"/>
              </w:rPr>
              <w:t xml:space="preserve"> </w:t>
            </w:r>
          </w:p>
          <w:p w14:paraId="02A0934B" w14:textId="77777777" w:rsidR="00476639" w:rsidRPr="00986A8C" w:rsidRDefault="00476639">
            <w:pPr>
              <w:rPr>
                <w:rFonts w:cstheme="minorHAnsi"/>
                <w:sz w:val="20"/>
                <w:szCs w:val="20"/>
              </w:rPr>
            </w:pPr>
            <w:r w:rsidRPr="00986A8C">
              <w:rPr>
                <w:rFonts w:eastAsia="Verdana" w:cstheme="minorHAnsi"/>
                <w:sz w:val="20"/>
                <w:szCs w:val="20"/>
                <w:lang w:val="pl"/>
              </w:rPr>
              <w:t xml:space="preserve">2. Identyfikację jednostki i jej komponentów w następującym zakresie:  </w:t>
            </w:r>
          </w:p>
          <w:p w14:paraId="653F437D" w14:textId="77777777" w:rsidR="00476639" w:rsidRPr="00986A8C" w:rsidRDefault="00476639">
            <w:pPr>
              <w:rPr>
                <w:rFonts w:cstheme="minorHAnsi"/>
                <w:sz w:val="20"/>
                <w:szCs w:val="20"/>
              </w:rPr>
            </w:pPr>
            <w:r w:rsidRPr="00986A8C">
              <w:rPr>
                <w:rFonts w:eastAsia="Verdana" w:cstheme="minorHAnsi"/>
                <w:sz w:val="20"/>
                <w:szCs w:val="20"/>
                <w:lang w:val="pl"/>
              </w:rPr>
              <w:t xml:space="preserve">- urządzenie (producent, numer konfiguracji, model, numer seryjny),  </w:t>
            </w:r>
          </w:p>
          <w:p w14:paraId="470D08CD" w14:textId="77777777" w:rsidR="00476639" w:rsidRPr="00986A8C" w:rsidRDefault="00476639">
            <w:pPr>
              <w:rPr>
                <w:rFonts w:cstheme="minorHAnsi"/>
                <w:sz w:val="20"/>
                <w:szCs w:val="20"/>
              </w:rPr>
            </w:pPr>
            <w:r w:rsidRPr="00986A8C">
              <w:rPr>
                <w:rFonts w:eastAsia="Verdana" w:cstheme="minorHAnsi"/>
                <w:sz w:val="20"/>
                <w:szCs w:val="20"/>
                <w:lang w:val="pl"/>
              </w:rPr>
              <w:t xml:space="preserve">- bios (producent, wersja oraz data wydania),  </w:t>
            </w:r>
          </w:p>
          <w:p w14:paraId="5A176AA7" w14:textId="77777777" w:rsidR="00476639" w:rsidRPr="00986A8C" w:rsidRDefault="00476639">
            <w:pPr>
              <w:rPr>
                <w:rFonts w:cstheme="minorHAnsi"/>
                <w:sz w:val="20"/>
                <w:szCs w:val="20"/>
              </w:rPr>
            </w:pPr>
            <w:r w:rsidRPr="00986A8C">
              <w:rPr>
                <w:rFonts w:eastAsia="Verdana" w:cstheme="minorHAnsi"/>
                <w:sz w:val="20"/>
                <w:szCs w:val="20"/>
                <w:lang w:val="pl"/>
              </w:rPr>
              <w:t xml:space="preserve">- procesor (nazwa, taktowanie, ilości pamięci cache, liczba rdzeni),  </w:t>
            </w:r>
          </w:p>
          <w:p w14:paraId="4F635BC3" w14:textId="77777777" w:rsidR="00476639" w:rsidRPr="00986A8C" w:rsidRDefault="00476639">
            <w:pPr>
              <w:rPr>
                <w:rFonts w:cstheme="minorHAnsi"/>
                <w:sz w:val="20"/>
                <w:szCs w:val="20"/>
              </w:rPr>
            </w:pPr>
            <w:r w:rsidRPr="00986A8C">
              <w:rPr>
                <w:rFonts w:eastAsia="Verdana" w:cstheme="minorHAnsi"/>
                <w:sz w:val="20"/>
                <w:szCs w:val="20"/>
                <w:lang w:val="pl"/>
              </w:rPr>
              <w:t xml:space="preserve">- pamięć ram (ilość, producent oraz numer seryjny, taktowanie pamięci),  </w:t>
            </w:r>
          </w:p>
          <w:p w14:paraId="31C4328A" w14:textId="77777777" w:rsidR="00476639" w:rsidRPr="00986A8C" w:rsidRDefault="00476639">
            <w:pPr>
              <w:ind w:left="-39"/>
              <w:rPr>
                <w:rFonts w:cstheme="minorHAnsi"/>
                <w:sz w:val="20"/>
                <w:szCs w:val="20"/>
              </w:rPr>
            </w:pPr>
            <w:r w:rsidRPr="00986A8C">
              <w:rPr>
                <w:rFonts w:eastAsia="Verdana" w:cstheme="minorHAnsi"/>
                <w:sz w:val="20"/>
                <w:szCs w:val="20"/>
                <w:lang w:val="pl"/>
              </w:rPr>
              <w:t>- dysk twardy (producent, model, numer seryjny, pojemność).</w:t>
            </w:r>
          </w:p>
        </w:tc>
        <w:tc>
          <w:tcPr>
            <w:tcW w:w="2039" w:type="dxa"/>
            <w:vAlign w:val="center"/>
          </w:tcPr>
          <w:p w14:paraId="4ED3A4C9" w14:textId="77777777" w:rsidR="00476639" w:rsidRPr="00986A8C" w:rsidRDefault="00476639">
            <w:pPr>
              <w:jc w:val="center"/>
              <w:rPr>
                <w:rFonts w:cstheme="minorHAnsi"/>
                <w:sz w:val="20"/>
                <w:szCs w:val="20"/>
              </w:rPr>
            </w:pPr>
            <w:r w:rsidRPr="00986A8C">
              <w:rPr>
                <w:rFonts w:cstheme="minorHAnsi"/>
                <w:sz w:val="20"/>
                <w:szCs w:val="20"/>
              </w:rPr>
              <w:lastRenderedPageBreak/>
              <w:t>Spełnia</w:t>
            </w:r>
          </w:p>
        </w:tc>
      </w:tr>
      <w:tr w:rsidR="00476639" w:rsidRPr="00986A8C" w14:paraId="37FA94FE" w14:textId="77777777">
        <w:tc>
          <w:tcPr>
            <w:tcW w:w="1764" w:type="dxa"/>
            <w:vAlign w:val="center"/>
          </w:tcPr>
          <w:p w14:paraId="59CE519F" w14:textId="77777777" w:rsidR="00476639" w:rsidRPr="00986A8C" w:rsidRDefault="00476639">
            <w:pPr>
              <w:rPr>
                <w:rFonts w:cstheme="minorHAnsi"/>
                <w:sz w:val="20"/>
                <w:szCs w:val="20"/>
              </w:rPr>
            </w:pPr>
            <w:r>
              <w:rPr>
                <w:rFonts w:cstheme="minorHAnsi"/>
                <w:sz w:val="20"/>
                <w:szCs w:val="20"/>
              </w:rPr>
              <w:t>Z</w:t>
            </w:r>
            <w:r w:rsidRPr="00986A8C">
              <w:rPr>
                <w:rFonts w:cstheme="minorHAnsi"/>
                <w:sz w:val="20"/>
                <w:szCs w:val="20"/>
              </w:rPr>
              <w:t>asila</w:t>
            </w:r>
            <w:r>
              <w:rPr>
                <w:rFonts w:cstheme="minorHAnsi"/>
                <w:sz w:val="20"/>
                <w:szCs w:val="20"/>
              </w:rPr>
              <w:t>cz</w:t>
            </w:r>
          </w:p>
        </w:tc>
        <w:tc>
          <w:tcPr>
            <w:tcW w:w="5257" w:type="dxa"/>
            <w:vAlign w:val="center"/>
          </w:tcPr>
          <w:p w14:paraId="5B1E19C6" w14:textId="77777777" w:rsidR="00476639" w:rsidRPr="00986A8C" w:rsidRDefault="00476639">
            <w:pPr>
              <w:rPr>
                <w:rFonts w:cstheme="minorHAnsi"/>
                <w:color w:val="000000"/>
                <w:sz w:val="20"/>
                <w:szCs w:val="20"/>
              </w:rPr>
            </w:pPr>
            <w:r>
              <w:rPr>
                <w:rFonts w:cstheme="minorHAnsi"/>
                <w:sz w:val="20"/>
                <w:szCs w:val="20"/>
              </w:rPr>
              <w:t>Minimum 300W</w:t>
            </w:r>
          </w:p>
        </w:tc>
        <w:tc>
          <w:tcPr>
            <w:tcW w:w="2039" w:type="dxa"/>
            <w:vAlign w:val="center"/>
          </w:tcPr>
          <w:p w14:paraId="2CCFB90B"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5AF173E2" w14:textId="77777777">
        <w:tc>
          <w:tcPr>
            <w:tcW w:w="1764" w:type="dxa"/>
            <w:vAlign w:val="center"/>
          </w:tcPr>
          <w:p w14:paraId="23329E61" w14:textId="77777777" w:rsidR="00476639" w:rsidRPr="00986A8C" w:rsidRDefault="00476639">
            <w:pPr>
              <w:rPr>
                <w:rFonts w:cstheme="minorHAnsi"/>
                <w:sz w:val="20"/>
                <w:szCs w:val="20"/>
              </w:rPr>
            </w:pPr>
            <w:r w:rsidRPr="00986A8C">
              <w:rPr>
                <w:rFonts w:cstheme="minorHAnsi"/>
                <w:sz w:val="20"/>
                <w:szCs w:val="20"/>
              </w:rPr>
              <w:t>Okres gwarancji</w:t>
            </w:r>
          </w:p>
        </w:tc>
        <w:tc>
          <w:tcPr>
            <w:tcW w:w="5257" w:type="dxa"/>
            <w:vAlign w:val="center"/>
          </w:tcPr>
          <w:p w14:paraId="67F2BB5D" w14:textId="77777777" w:rsidR="00476639" w:rsidRPr="00986A8C" w:rsidRDefault="00476639">
            <w:pPr>
              <w:rPr>
                <w:rFonts w:cstheme="minorHAnsi"/>
                <w:sz w:val="20"/>
                <w:szCs w:val="20"/>
              </w:rPr>
            </w:pPr>
            <w:r w:rsidRPr="00986A8C">
              <w:rPr>
                <w:rFonts w:cstheme="minorHAnsi"/>
                <w:sz w:val="20"/>
                <w:szCs w:val="20"/>
              </w:rPr>
              <w:t xml:space="preserve">Liczba miesięcy – </w:t>
            </w:r>
            <w:r w:rsidRPr="00986A8C">
              <w:rPr>
                <w:rFonts w:cstheme="minorHAnsi"/>
                <w:b/>
                <w:bCs/>
                <w:sz w:val="20"/>
                <w:szCs w:val="20"/>
              </w:rPr>
              <w:t>min. 36 miesięcy</w:t>
            </w:r>
          </w:p>
        </w:tc>
        <w:tc>
          <w:tcPr>
            <w:tcW w:w="2039" w:type="dxa"/>
            <w:vAlign w:val="center"/>
          </w:tcPr>
          <w:p w14:paraId="660ACD9A" w14:textId="77777777" w:rsidR="00476639" w:rsidRPr="00986A8C" w:rsidRDefault="00476639">
            <w:pPr>
              <w:jc w:val="center"/>
              <w:rPr>
                <w:rFonts w:cstheme="minorHAnsi"/>
                <w:sz w:val="20"/>
                <w:szCs w:val="20"/>
              </w:rPr>
            </w:pPr>
          </w:p>
          <w:p w14:paraId="477E7F96" w14:textId="77777777" w:rsidR="00476639" w:rsidRPr="00986A8C" w:rsidRDefault="00476639">
            <w:pPr>
              <w:jc w:val="center"/>
              <w:rPr>
                <w:rFonts w:cstheme="minorHAnsi"/>
                <w:sz w:val="20"/>
                <w:szCs w:val="20"/>
              </w:rPr>
            </w:pPr>
            <w:r w:rsidRPr="00986A8C">
              <w:rPr>
                <w:rFonts w:cstheme="minorHAnsi"/>
                <w:sz w:val="20"/>
                <w:szCs w:val="20"/>
              </w:rPr>
              <w:t>………………………… miesiące/miesięcy</w:t>
            </w:r>
          </w:p>
        </w:tc>
      </w:tr>
      <w:tr w:rsidR="00476639" w:rsidRPr="00986A8C" w14:paraId="34ADA213" w14:textId="77777777">
        <w:trPr>
          <w:trHeight w:val="657"/>
        </w:trPr>
        <w:tc>
          <w:tcPr>
            <w:tcW w:w="1764" w:type="dxa"/>
            <w:vAlign w:val="center"/>
          </w:tcPr>
          <w:p w14:paraId="7BF78F7F" w14:textId="77777777" w:rsidR="00476639" w:rsidRPr="00986A8C" w:rsidRDefault="00476639">
            <w:pPr>
              <w:rPr>
                <w:rFonts w:cstheme="minorHAnsi"/>
                <w:sz w:val="20"/>
                <w:szCs w:val="20"/>
              </w:rPr>
            </w:pPr>
            <w:r w:rsidRPr="00986A8C">
              <w:rPr>
                <w:rFonts w:cstheme="minorHAnsi"/>
                <w:sz w:val="20"/>
                <w:szCs w:val="20"/>
              </w:rPr>
              <w:t>Warunki gwarancji</w:t>
            </w:r>
          </w:p>
        </w:tc>
        <w:tc>
          <w:tcPr>
            <w:tcW w:w="5257" w:type="dxa"/>
            <w:vAlign w:val="center"/>
          </w:tcPr>
          <w:p w14:paraId="6348F8A4" w14:textId="377E962F" w:rsidR="00476639" w:rsidRPr="00986A8C" w:rsidRDefault="00476639">
            <w:pPr>
              <w:rPr>
                <w:rFonts w:cstheme="minorHAnsi"/>
                <w:sz w:val="20"/>
                <w:szCs w:val="20"/>
              </w:rPr>
            </w:pPr>
            <w:r w:rsidRPr="00747ADC">
              <w:rPr>
                <w:rFonts w:cstheme="minorHAnsi"/>
                <w:bCs/>
                <w:sz w:val="20"/>
                <w:szCs w:val="20"/>
              </w:rPr>
              <w:t>Świadczona w miejscu użytkowania sprzętu (on-site). W przypadku awarii dysk</w:t>
            </w:r>
            <w:r w:rsidR="00F565E8">
              <w:rPr>
                <w:rFonts w:cstheme="minorHAnsi"/>
                <w:bCs/>
                <w:sz w:val="20"/>
                <w:szCs w:val="20"/>
              </w:rPr>
              <w:t>u</w:t>
            </w:r>
            <w:r w:rsidRPr="00747ADC">
              <w:rPr>
                <w:rFonts w:cstheme="minorHAnsi"/>
                <w:bCs/>
                <w:sz w:val="20"/>
                <w:szCs w:val="20"/>
              </w:rPr>
              <w:t xml:space="preserve"> tward</w:t>
            </w:r>
            <w:r w:rsidR="00F565E8">
              <w:rPr>
                <w:rFonts w:cstheme="minorHAnsi"/>
                <w:bCs/>
                <w:sz w:val="20"/>
                <w:szCs w:val="20"/>
              </w:rPr>
              <w:t>ego, dysk</w:t>
            </w:r>
            <w:r w:rsidRPr="00747ADC">
              <w:rPr>
                <w:rFonts w:cstheme="minorHAnsi"/>
                <w:bCs/>
                <w:sz w:val="20"/>
                <w:szCs w:val="20"/>
              </w:rPr>
              <w:t xml:space="preserve"> pozostaje u Zamawiającego. </w:t>
            </w:r>
            <w:r w:rsidRPr="00747ADC">
              <w:rPr>
                <w:rFonts w:cstheme="minorHAnsi"/>
                <w:sz w:val="20"/>
                <w:szCs w:val="20"/>
              </w:rPr>
              <w:t>Firma serwisująca posiadająca certyfikat ISO 9001:20</w:t>
            </w:r>
            <w:r w:rsidR="00BD5B61">
              <w:rPr>
                <w:rFonts w:cstheme="minorHAnsi"/>
                <w:sz w:val="20"/>
                <w:szCs w:val="20"/>
              </w:rPr>
              <w:t>15</w:t>
            </w:r>
            <w:r w:rsidRPr="00747ADC">
              <w:rPr>
                <w:rFonts w:cstheme="minorHAnsi"/>
                <w:sz w:val="20"/>
                <w:szCs w:val="20"/>
              </w:rPr>
              <w:t xml:space="preserve"> </w:t>
            </w:r>
            <w:r w:rsidR="00BD5B61">
              <w:rPr>
                <w:rFonts w:cstheme="minorHAnsi"/>
                <w:sz w:val="20"/>
                <w:szCs w:val="20"/>
              </w:rPr>
              <w:t xml:space="preserve">lub równoważny system zarządzania </w:t>
            </w:r>
            <w:r w:rsidR="00946FE2">
              <w:rPr>
                <w:rFonts w:cstheme="minorHAnsi"/>
                <w:sz w:val="20"/>
                <w:szCs w:val="20"/>
              </w:rPr>
              <w:t>jakością</w:t>
            </w:r>
            <w:r w:rsidRPr="00986A8C">
              <w:rPr>
                <w:rFonts w:cstheme="minorHAnsi"/>
                <w:sz w:val="20"/>
                <w:szCs w:val="20"/>
              </w:rPr>
              <w:t>. Serwis urządzeń musi być realizowany przez Producenta lub Autoryzowanego Partnera Serwisowego Producenta..</w:t>
            </w:r>
          </w:p>
          <w:p w14:paraId="01778F03" w14:textId="77777777" w:rsidR="00476639" w:rsidRPr="00986A8C" w:rsidRDefault="00476639">
            <w:pPr>
              <w:rPr>
                <w:rFonts w:cstheme="minorHAnsi"/>
                <w:bCs/>
                <w:sz w:val="20"/>
                <w:szCs w:val="20"/>
              </w:rPr>
            </w:pPr>
            <w:r w:rsidRPr="00986A8C">
              <w:rPr>
                <w:rFonts w:cstheme="minorHAnsi"/>
                <w:sz w:val="20"/>
                <w:szCs w:val="20"/>
              </w:rPr>
              <w:t>Dedykowany portal techniczny producenta komputera, wyposażony w funkcję automatycznej identyfikacji urządzenia, umożliwiający Zamawiającemu uzyskanie informacji w zakresie co najmniej:</w:t>
            </w:r>
          </w:p>
          <w:p w14:paraId="62B61AFD" w14:textId="77777777" w:rsidR="00476639" w:rsidRPr="00986A8C" w:rsidRDefault="00476639">
            <w:pPr>
              <w:rPr>
                <w:rFonts w:cstheme="minorHAnsi"/>
                <w:sz w:val="20"/>
                <w:szCs w:val="20"/>
              </w:rPr>
            </w:pPr>
            <w:r w:rsidRPr="00986A8C">
              <w:rPr>
                <w:rFonts w:cstheme="minorHAnsi"/>
                <w:sz w:val="20"/>
                <w:szCs w:val="20"/>
              </w:rPr>
              <w:t xml:space="preserve">- fabrycznej konfiguracji urządzenia, </w:t>
            </w:r>
          </w:p>
          <w:p w14:paraId="7F363EE3" w14:textId="77777777" w:rsidR="00476639" w:rsidRPr="00986A8C" w:rsidRDefault="00476639">
            <w:pPr>
              <w:rPr>
                <w:rFonts w:cstheme="minorHAnsi"/>
                <w:sz w:val="20"/>
                <w:szCs w:val="20"/>
              </w:rPr>
            </w:pPr>
            <w:r w:rsidRPr="00986A8C">
              <w:rPr>
                <w:rFonts w:cstheme="minorHAnsi"/>
                <w:sz w:val="20"/>
                <w:szCs w:val="20"/>
              </w:rPr>
              <w:t xml:space="preserve">- rodzaju gwarancji, </w:t>
            </w:r>
          </w:p>
          <w:p w14:paraId="5F17941B" w14:textId="77777777" w:rsidR="00476639" w:rsidRPr="00986A8C" w:rsidRDefault="00476639">
            <w:pPr>
              <w:rPr>
                <w:rFonts w:cstheme="minorHAnsi"/>
                <w:sz w:val="20"/>
                <w:szCs w:val="20"/>
              </w:rPr>
            </w:pPr>
            <w:r w:rsidRPr="00986A8C">
              <w:rPr>
                <w:rFonts w:cstheme="minorHAnsi"/>
                <w:sz w:val="20"/>
                <w:szCs w:val="20"/>
              </w:rPr>
              <w:t xml:space="preserve">- dacie wygaśnięcia gwarancji, </w:t>
            </w:r>
          </w:p>
          <w:p w14:paraId="2699C393" w14:textId="77777777" w:rsidR="00476639" w:rsidRPr="00986A8C" w:rsidRDefault="00476639">
            <w:pPr>
              <w:rPr>
                <w:rFonts w:cstheme="minorHAnsi"/>
                <w:sz w:val="20"/>
                <w:szCs w:val="20"/>
              </w:rPr>
            </w:pPr>
            <w:r w:rsidRPr="00986A8C">
              <w:rPr>
                <w:rFonts w:cstheme="minorHAnsi"/>
                <w:sz w:val="20"/>
                <w:szCs w:val="20"/>
              </w:rPr>
              <w:t>- aktualizacjach.</w:t>
            </w:r>
          </w:p>
          <w:p w14:paraId="73F0AA3A" w14:textId="77777777" w:rsidR="00476639" w:rsidRPr="00986A8C" w:rsidRDefault="00476639">
            <w:pPr>
              <w:rPr>
                <w:rFonts w:cstheme="minorHAnsi"/>
                <w:sz w:val="20"/>
                <w:szCs w:val="20"/>
              </w:rPr>
            </w:pPr>
            <w:r w:rsidRPr="00986A8C">
              <w:rPr>
                <w:rFonts w:cstheme="minorHAnsi"/>
                <w:sz w:val="20"/>
                <w:szCs w:val="20"/>
              </w:rPr>
              <w:t>Zaawansowana diagnostyka urządzenia i oprogramowania dostępna na stronie producenta komputera.</w:t>
            </w:r>
          </w:p>
        </w:tc>
        <w:tc>
          <w:tcPr>
            <w:tcW w:w="2039" w:type="dxa"/>
            <w:vAlign w:val="center"/>
          </w:tcPr>
          <w:p w14:paraId="72BF6C60"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560230FD" w14:textId="77777777">
        <w:tc>
          <w:tcPr>
            <w:tcW w:w="1764" w:type="dxa"/>
            <w:vAlign w:val="center"/>
          </w:tcPr>
          <w:p w14:paraId="042F8ED8" w14:textId="77777777" w:rsidR="00476639" w:rsidRPr="00986A8C" w:rsidRDefault="00476639">
            <w:pPr>
              <w:rPr>
                <w:rFonts w:cstheme="minorHAnsi"/>
                <w:sz w:val="20"/>
                <w:szCs w:val="20"/>
              </w:rPr>
            </w:pPr>
            <w:r w:rsidRPr="00986A8C">
              <w:rPr>
                <w:rFonts w:cstheme="minorHAnsi"/>
                <w:bCs/>
                <w:sz w:val="20"/>
                <w:szCs w:val="20"/>
              </w:rPr>
              <w:t>Oprogramowanie do aktualizacji sterowników</w:t>
            </w:r>
          </w:p>
        </w:tc>
        <w:tc>
          <w:tcPr>
            <w:tcW w:w="5257" w:type="dxa"/>
          </w:tcPr>
          <w:p w14:paraId="2F87A313" w14:textId="77777777" w:rsidR="00476639" w:rsidRPr="00986A8C" w:rsidRDefault="00476639">
            <w:pPr>
              <w:rPr>
                <w:rFonts w:cstheme="minorHAnsi"/>
                <w:sz w:val="20"/>
                <w:szCs w:val="20"/>
              </w:rPr>
            </w:pPr>
            <w:r w:rsidRPr="00986A8C">
              <w:rPr>
                <w:rFonts w:cstheme="minorHAnsi"/>
                <w:bCs/>
                <w:sz w:val="20"/>
                <w:szCs w:val="20"/>
              </w:rPr>
              <w:t xml:space="preserve">Oprogramowanie producenta oferowanego sprzętu umożliwiające automatyczną weryfikacje i instalację sterowników oraz oprogramowania dołączanego przez producenta w tym również wgranie najnowszej wersji BIOS. Oprogramowanie musi automatycznie łączyć się z centralną bazą sterowników i oprogramowania producenta, sprawdzać dostępne aktualizacje i zapewniać zbiorczą instalację wszystkich sterowników i aplikacji bez ingerencji użytkownika. </w:t>
            </w:r>
            <w:r w:rsidRPr="00986A8C">
              <w:rPr>
                <w:rFonts w:cstheme="minorHAnsi"/>
                <w:sz w:val="20"/>
                <w:szCs w:val="20"/>
              </w:rPr>
              <w:t>Oprogramowanie musi być wyposażone w moduł rejestru zdarzeń, w którym znajdują się informacje o tym kiedy i jakie sterowniki zostały zainstalowane.</w:t>
            </w:r>
          </w:p>
        </w:tc>
        <w:tc>
          <w:tcPr>
            <w:tcW w:w="2039" w:type="dxa"/>
            <w:vAlign w:val="center"/>
          </w:tcPr>
          <w:p w14:paraId="0187E8FF"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4EB45DF5" w14:textId="77777777">
        <w:tc>
          <w:tcPr>
            <w:tcW w:w="1764" w:type="dxa"/>
            <w:vAlign w:val="center"/>
          </w:tcPr>
          <w:p w14:paraId="2D1E3626" w14:textId="77777777" w:rsidR="00476639" w:rsidRPr="00986A8C" w:rsidRDefault="00476639">
            <w:pPr>
              <w:rPr>
                <w:rFonts w:cstheme="minorHAnsi"/>
                <w:sz w:val="20"/>
                <w:szCs w:val="20"/>
              </w:rPr>
            </w:pPr>
            <w:r w:rsidRPr="00986A8C">
              <w:rPr>
                <w:rFonts w:cstheme="minorHAnsi"/>
                <w:bCs/>
                <w:sz w:val="20"/>
                <w:szCs w:val="20"/>
              </w:rPr>
              <w:lastRenderedPageBreak/>
              <w:t>Certyfikaty, oświadczenia i standardy</w:t>
            </w:r>
          </w:p>
        </w:tc>
        <w:tc>
          <w:tcPr>
            <w:tcW w:w="5257" w:type="dxa"/>
          </w:tcPr>
          <w:p w14:paraId="418B6905" w14:textId="1945DE31" w:rsidR="00476639" w:rsidRPr="00986A8C" w:rsidRDefault="004531DE">
            <w:pPr>
              <w:rPr>
                <w:rFonts w:cstheme="minorHAnsi"/>
                <w:bCs/>
                <w:sz w:val="20"/>
                <w:szCs w:val="20"/>
              </w:rPr>
            </w:pPr>
            <w:r w:rsidRPr="004531DE">
              <w:rPr>
                <w:rFonts w:cstheme="minorHAnsi"/>
                <w:sz w:val="20"/>
                <w:szCs w:val="20"/>
              </w:rPr>
              <w:t>Producent oferowanego sprzętu posiada wdrożony i utrzymywany system zarządzania jakością oraz system zarządzania środowiskowego, potwierdzony certyfikatem ISO 9001 i ISO 14001 lub równoważnym certyfikatem wydanym przez niezależną jednostkę akredytowaną, potwierdzającym stosowanie równoważnych standardów zarządzania jakością i środowiskowego.</w:t>
            </w:r>
          </w:p>
          <w:p w14:paraId="1C48C600" w14:textId="77777777" w:rsidR="00476639" w:rsidRPr="00986A8C" w:rsidRDefault="00476639">
            <w:pPr>
              <w:rPr>
                <w:rFonts w:cstheme="minorHAnsi"/>
                <w:sz w:val="20"/>
                <w:szCs w:val="20"/>
              </w:rPr>
            </w:pPr>
          </w:p>
          <w:p w14:paraId="2EE0B808" w14:textId="77777777" w:rsidR="00476639" w:rsidRPr="00986A8C" w:rsidRDefault="00476639">
            <w:pPr>
              <w:rPr>
                <w:rFonts w:cstheme="minorHAnsi"/>
                <w:sz w:val="20"/>
                <w:szCs w:val="20"/>
              </w:rPr>
            </w:pPr>
            <w:r w:rsidRPr="00986A8C">
              <w:rPr>
                <w:rFonts w:cstheme="minorHAnsi"/>
                <w:sz w:val="20"/>
                <w:szCs w:val="20"/>
              </w:rPr>
              <w:t>Komputery spełniają poniższe wymagania:</w:t>
            </w:r>
          </w:p>
          <w:p w14:paraId="7E00D010" w14:textId="77777777" w:rsidR="00476639" w:rsidRPr="00986A8C" w:rsidRDefault="00476639">
            <w:pPr>
              <w:jc w:val="both"/>
              <w:rPr>
                <w:rFonts w:cstheme="minorHAnsi"/>
                <w:bCs/>
                <w:sz w:val="20"/>
                <w:szCs w:val="20"/>
              </w:rPr>
            </w:pPr>
            <w:r w:rsidRPr="00986A8C">
              <w:rPr>
                <w:rFonts w:cstheme="minorHAnsi"/>
                <w:bCs/>
                <w:sz w:val="20"/>
                <w:szCs w:val="20"/>
              </w:rPr>
              <w:t>- ENERGY STAR 8.0</w:t>
            </w:r>
          </w:p>
          <w:p w14:paraId="003AE8C2" w14:textId="77777777" w:rsidR="00476639" w:rsidRPr="00986A8C" w:rsidRDefault="00476639">
            <w:pPr>
              <w:jc w:val="both"/>
              <w:rPr>
                <w:rFonts w:cstheme="minorHAnsi"/>
                <w:sz w:val="20"/>
                <w:szCs w:val="20"/>
              </w:rPr>
            </w:pPr>
            <w:r w:rsidRPr="00986A8C">
              <w:rPr>
                <w:rFonts w:cstheme="minorHAnsi"/>
                <w:sz w:val="20"/>
                <w:szCs w:val="20"/>
              </w:rPr>
              <w:t>- EPEAT Gold dla kraju Polska według danych widocznych na stronie https://epeat.net/search-computers-and-displays</w:t>
            </w:r>
          </w:p>
          <w:p w14:paraId="6F00002A" w14:textId="77777777" w:rsidR="00476639" w:rsidRPr="00986A8C" w:rsidRDefault="00476639">
            <w:pPr>
              <w:jc w:val="both"/>
              <w:rPr>
                <w:rFonts w:cstheme="minorHAnsi"/>
                <w:bCs/>
                <w:sz w:val="20"/>
                <w:szCs w:val="20"/>
              </w:rPr>
            </w:pPr>
            <w:r w:rsidRPr="00986A8C">
              <w:rPr>
                <w:rFonts w:cstheme="minorHAnsi"/>
                <w:bCs/>
                <w:sz w:val="20"/>
                <w:szCs w:val="20"/>
              </w:rPr>
              <w:t>- Mil-STD-810H</w:t>
            </w:r>
          </w:p>
          <w:p w14:paraId="6E13331B" w14:textId="77777777" w:rsidR="00476639" w:rsidRPr="00986A8C" w:rsidRDefault="00476639">
            <w:pPr>
              <w:rPr>
                <w:rFonts w:cstheme="minorHAnsi"/>
                <w:bCs/>
                <w:sz w:val="20"/>
                <w:szCs w:val="20"/>
              </w:rPr>
            </w:pPr>
            <w:r w:rsidRPr="00986A8C">
              <w:rPr>
                <w:rFonts w:cstheme="minorHAnsi"/>
                <w:bCs/>
                <w:sz w:val="20"/>
                <w:szCs w:val="20"/>
              </w:rPr>
              <w:t>- Deklaracja zgodności CE</w:t>
            </w:r>
          </w:p>
          <w:p w14:paraId="719C97F4" w14:textId="77777777" w:rsidR="00476639" w:rsidRPr="00986A8C" w:rsidRDefault="00476639">
            <w:pPr>
              <w:rPr>
                <w:rFonts w:cstheme="minorHAnsi"/>
                <w:sz w:val="20"/>
                <w:szCs w:val="20"/>
              </w:rPr>
            </w:pPr>
            <w:r w:rsidRPr="00986A8C">
              <w:rPr>
                <w:rFonts w:cstheme="minorHAnsi"/>
                <w:sz w:val="20"/>
                <w:szCs w:val="20"/>
              </w:rPr>
              <w:t>- kryteria środowiskowe, w tym zgodności z dyrektywą RoHS Unii Europejskiej o eliminacji substancji niebezpiecznych</w:t>
            </w:r>
          </w:p>
        </w:tc>
        <w:tc>
          <w:tcPr>
            <w:tcW w:w="2039" w:type="dxa"/>
            <w:vAlign w:val="center"/>
          </w:tcPr>
          <w:p w14:paraId="1F7E634E" w14:textId="77777777" w:rsidR="00476639" w:rsidRPr="00986A8C" w:rsidRDefault="00476639">
            <w:pPr>
              <w:jc w:val="center"/>
              <w:rPr>
                <w:rFonts w:cstheme="minorHAnsi"/>
                <w:sz w:val="20"/>
                <w:szCs w:val="20"/>
              </w:rPr>
            </w:pPr>
            <w:r w:rsidRPr="00986A8C">
              <w:rPr>
                <w:rFonts w:cstheme="minorHAnsi"/>
                <w:sz w:val="20"/>
                <w:szCs w:val="20"/>
              </w:rPr>
              <w:t>Spełnia</w:t>
            </w:r>
          </w:p>
        </w:tc>
      </w:tr>
      <w:tr w:rsidR="00CD692F" w:rsidRPr="00CD692F" w14:paraId="4A8257E1" w14:textId="77777777">
        <w:tc>
          <w:tcPr>
            <w:tcW w:w="1764" w:type="dxa"/>
            <w:vAlign w:val="center"/>
          </w:tcPr>
          <w:p w14:paraId="788569CD" w14:textId="77777777" w:rsidR="00476639" w:rsidRPr="00CD692F" w:rsidRDefault="00476639">
            <w:pPr>
              <w:rPr>
                <w:rFonts w:cstheme="minorHAnsi"/>
                <w:sz w:val="20"/>
                <w:szCs w:val="20"/>
              </w:rPr>
            </w:pPr>
            <w:r w:rsidRPr="00CD692F">
              <w:rPr>
                <w:rFonts w:cstheme="minorHAnsi"/>
                <w:sz w:val="20"/>
                <w:szCs w:val="20"/>
              </w:rPr>
              <w:t>Porty i złącza</w:t>
            </w:r>
          </w:p>
        </w:tc>
        <w:tc>
          <w:tcPr>
            <w:tcW w:w="5257" w:type="dxa"/>
            <w:vAlign w:val="center"/>
          </w:tcPr>
          <w:p w14:paraId="3138C998" w14:textId="77777777" w:rsidR="00476639" w:rsidRPr="00CD692F" w:rsidRDefault="00476639">
            <w:pPr>
              <w:rPr>
                <w:rFonts w:cstheme="minorHAnsi"/>
                <w:sz w:val="20"/>
                <w:szCs w:val="20"/>
              </w:rPr>
            </w:pPr>
            <w:r w:rsidRPr="00CD692F">
              <w:rPr>
                <w:rFonts w:cstheme="minorHAnsi"/>
                <w:sz w:val="20"/>
                <w:szCs w:val="20"/>
              </w:rPr>
              <w:t>Minimum: 4 x USB 3.2 Gen 1, 1 x HDMI 2.1, 2 x DisplayPort 1.4, 1 x Ethernet (RJ-45), 1 x PCIe 16x</w:t>
            </w:r>
          </w:p>
        </w:tc>
        <w:tc>
          <w:tcPr>
            <w:tcW w:w="2039" w:type="dxa"/>
            <w:vAlign w:val="center"/>
          </w:tcPr>
          <w:p w14:paraId="6A9AAA40" w14:textId="77777777" w:rsidR="00476639" w:rsidRPr="00CD692F" w:rsidRDefault="00476639">
            <w:pPr>
              <w:jc w:val="center"/>
              <w:rPr>
                <w:rFonts w:cstheme="minorHAnsi"/>
                <w:sz w:val="20"/>
                <w:szCs w:val="20"/>
              </w:rPr>
            </w:pPr>
            <w:r w:rsidRPr="00CD692F">
              <w:rPr>
                <w:rFonts w:cstheme="minorHAnsi"/>
                <w:sz w:val="20"/>
                <w:szCs w:val="20"/>
              </w:rPr>
              <w:t>Spełnia</w:t>
            </w:r>
          </w:p>
        </w:tc>
      </w:tr>
      <w:tr w:rsidR="00CD692F" w:rsidRPr="00CD692F" w14:paraId="622E785C" w14:textId="77777777">
        <w:tc>
          <w:tcPr>
            <w:tcW w:w="1764" w:type="dxa"/>
            <w:vAlign w:val="center"/>
          </w:tcPr>
          <w:p w14:paraId="05722B88" w14:textId="77777777" w:rsidR="00476639" w:rsidRPr="00CD692F" w:rsidRDefault="00476639">
            <w:pPr>
              <w:rPr>
                <w:rFonts w:cstheme="minorHAnsi"/>
                <w:sz w:val="20"/>
                <w:szCs w:val="20"/>
              </w:rPr>
            </w:pPr>
            <w:r w:rsidRPr="00CD692F">
              <w:rPr>
                <w:rFonts w:cstheme="minorHAnsi"/>
                <w:sz w:val="20"/>
                <w:szCs w:val="20"/>
              </w:rPr>
              <w:t>Karta sieciowa WLAN</w:t>
            </w:r>
          </w:p>
        </w:tc>
        <w:tc>
          <w:tcPr>
            <w:tcW w:w="5257" w:type="dxa"/>
            <w:vAlign w:val="center"/>
          </w:tcPr>
          <w:p w14:paraId="07FCBD40" w14:textId="77777777" w:rsidR="00476639" w:rsidRPr="00CD692F" w:rsidRDefault="00476639">
            <w:pPr>
              <w:rPr>
                <w:rFonts w:cstheme="minorHAnsi"/>
                <w:sz w:val="20"/>
                <w:szCs w:val="20"/>
              </w:rPr>
            </w:pPr>
            <w:r w:rsidRPr="00CD692F">
              <w:rPr>
                <w:rFonts w:cstheme="minorHAnsi"/>
                <w:sz w:val="20"/>
                <w:szCs w:val="20"/>
              </w:rPr>
              <w:t xml:space="preserve">WiFi wbudowana IEEE802.11 a/ac/b/g/n/ax, </w:t>
            </w:r>
          </w:p>
          <w:p w14:paraId="05F5069D" w14:textId="77777777" w:rsidR="00476639" w:rsidRPr="00CD692F" w:rsidRDefault="00476639">
            <w:pPr>
              <w:rPr>
                <w:rFonts w:cstheme="minorHAnsi"/>
                <w:sz w:val="20"/>
                <w:szCs w:val="20"/>
                <w:lang w:val="en-US"/>
              </w:rPr>
            </w:pPr>
            <w:r w:rsidRPr="00CD692F">
              <w:rPr>
                <w:rFonts w:cstheme="minorHAnsi"/>
                <w:sz w:val="20"/>
                <w:szCs w:val="20"/>
              </w:rPr>
              <w:t>Bluetooth wbudowana minimum 5.1</w:t>
            </w:r>
          </w:p>
        </w:tc>
        <w:tc>
          <w:tcPr>
            <w:tcW w:w="2039" w:type="dxa"/>
            <w:vAlign w:val="center"/>
          </w:tcPr>
          <w:p w14:paraId="240B57A7" w14:textId="77777777" w:rsidR="00476639" w:rsidRPr="00CD692F" w:rsidRDefault="00476639">
            <w:pPr>
              <w:jc w:val="center"/>
              <w:rPr>
                <w:rFonts w:cstheme="minorHAnsi"/>
                <w:sz w:val="20"/>
                <w:szCs w:val="20"/>
              </w:rPr>
            </w:pPr>
            <w:r w:rsidRPr="00CD692F">
              <w:rPr>
                <w:rFonts w:cstheme="minorHAnsi"/>
                <w:sz w:val="20"/>
                <w:szCs w:val="20"/>
              </w:rPr>
              <w:t>Spełnia</w:t>
            </w:r>
          </w:p>
        </w:tc>
      </w:tr>
      <w:tr w:rsidR="00476639" w:rsidRPr="00986A8C" w14:paraId="46D51C55" w14:textId="77777777">
        <w:tc>
          <w:tcPr>
            <w:tcW w:w="1764" w:type="dxa"/>
            <w:vAlign w:val="center"/>
          </w:tcPr>
          <w:p w14:paraId="2BCC4155" w14:textId="77777777" w:rsidR="00476639" w:rsidRPr="00986A8C" w:rsidRDefault="00476639">
            <w:pPr>
              <w:rPr>
                <w:rFonts w:cstheme="minorHAnsi"/>
                <w:sz w:val="20"/>
                <w:szCs w:val="20"/>
              </w:rPr>
            </w:pPr>
            <w:r w:rsidRPr="00986A8C">
              <w:rPr>
                <w:rFonts w:cstheme="minorHAnsi"/>
                <w:bCs/>
                <w:sz w:val="20"/>
                <w:szCs w:val="20"/>
              </w:rPr>
              <w:t>Wyposażenie multimedialne</w:t>
            </w:r>
          </w:p>
        </w:tc>
        <w:tc>
          <w:tcPr>
            <w:tcW w:w="5257" w:type="dxa"/>
            <w:vAlign w:val="center"/>
          </w:tcPr>
          <w:p w14:paraId="55F32089" w14:textId="77777777" w:rsidR="00476639" w:rsidRPr="00986A8C" w:rsidRDefault="00476639">
            <w:pPr>
              <w:rPr>
                <w:rFonts w:cstheme="minorHAnsi"/>
                <w:sz w:val="20"/>
                <w:szCs w:val="20"/>
              </w:rPr>
            </w:pPr>
            <w:r w:rsidRPr="00986A8C">
              <w:rPr>
                <w:rFonts w:cstheme="minorHAnsi"/>
                <w:sz w:val="20"/>
                <w:szCs w:val="20"/>
              </w:rPr>
              <w:t xml:space="preserve">Karta dźwiękowa zintegrowana z płytą główną, zgodna z High Definition. </w:t>
            </w:r>
          </w:p>
        </w:tc>
        <w:tc>
          <w:tcPr>
            <w:tcW w:w="2039" w:type="dxa"/>
            <w:vAlign w:val="center"/>
          </w:tcPr>
          <w:p w14:paraId="6B340C9F" w14:textId="77777777" w:rsidR="00476639" w:rsidRPr="00986A8C" w:rsidRDefault="00476639">
            <w:pPr>
              <w:jc w:val="center"/>
              <w:rPr>
                <w:rFonts w:cstheme="minorHAnsi"/>
                <w:sz w:val="20"/>
                <w:szCs w:val="20"/>
              </w:rPr>
            </w:pPr>
            <w:r w:rsidRPr="00986A8C">
              <w:rPr>
                <w:rFonts w:cstheme="minorHAnsi"/>
                <w:sz w:val="20"/>
                <w:szCs w:val="20"/>
              </w:rPr>
              <w:t>Spełnia</w:t>
            </w:r>
          </w:p>
        </w:tc>
      </w:tr>
      <w:tr w:rsidR="00476639" w:rsidRPr="00986A8C" w14:paraId="0350EFC1" w14:textId="77777777">
        <w:tc>
          <w:tcPr>
            <w:tcW w:w="1764" w:type="dxa"/>
            <w:vAlign w:val="center"/>
          </w:tcPr>
          <w:p w14:paraId="78ACCA5C" w14:textId="77777777" w:rsidR="00476639" w:rsidRPr="00986A8C" w:rsidRDefault="00476639">
            <w:pPr>
              <w:rPr>
                <w:rFonts w:cstheme="minorHAnsi"/>
                <w:sz w:val="20"/>
                <w:szCs w:val="20"/>
              </w:rPr>
            </w:pPr>
            <w:r w:rsidRPr="00986A8C">
              <w:rPr>
                <w:rFonts w:cstheme="minorHAnsi"/>
                <w:sz w:val="20"/>
                <w:szCs w:val="20"/>
              </w:rPr>
              <w:t>System operacyjny</w:t>
            </w:r>
          </w:p>
        </w:tc>
        <w:tc>
          <w:tcPr>
            <w:tcW w:w="5257" w:type="dxa"/>
            <w:vAlign w:val="center"/>
          </w:tcPr>
          <w:p w14:paraId="17DC1154" w14:textId="77777777" w:rsidR="00476639" w:rsidRPr="00986A8C" w:rsidRDefault="00476639">
            <w:pPr>
              <w:rPr>
                <w:rFonts w:cstheme="minorHAnsi"/>
                <w:sz w:val="20"/>
                <w:szCs w:val="20"/>
              </w:rPr>
            </w:pPr>
            <w:r w:rsidRPr="00986A8C">
              <w:rPr>
                <w:rFonts w:cstheme="minorHAnsi"/>
                <w:sz w:val="20"/>
                <w:szCs w:val="20"/>
              </w:rPr>
              <w:t>Windows 11 Professional PL 64 bit lub równoważny: integracja z domeną Active Directory posiadaną przez Zamawiającego opartą na serwerach MS Windows Server 2016, centralne zarządzanie komputerami poprzez Zasady Grup (GPO), zainstalowany system operacyjny nie wymagający aktywacji za pomocą telefonu lub Internetu. Klucz licencyjny zapisany trwale w BIOS, ma umożliwiać instalację systemu operacyjnego bez potrzeby ręcznego wpisywania klucza licencyjnego.</w:t>
            </w:r>
          </w:p>
          <w:p w14:paraId="70917830" w14:textId="77777777" w:rsidR="00476639" w:rsidRPr="00986A8C" w:rsidRDefault="00476639">
            <w:pPr>
              <w:rPr>
                <w:rFonts w:cstheme="minorHAnsi"/>
                <w:sz w:val="20"/>
                <w:szCs w:val="20"/>
              </w:rPr>
            </w:pPr>
            <w:r w:rsidRPr="00986A8C">
              <w:rPr>
                <w:rFonts w:cstheme="minorHAnsi"/>
                <w:sz w:val="20"/>
                <w:szCs w:val="20"/>
              </w:rPr>
              <w:t>W przypadku zaoferowania produktu równoważnego do oferty należy załączyć dokumenty potwierdzające jego równoważność z funkcjonalnością oprogramowania wykorzystywanego u Zamawiającego.</w:t>
            </w:r>
          </w:p>
        </w:tc>
        <w:tc>
          <w:tcPr>
            <w:tcW w:w="2039" w:type="dxa"/>
            <w:vAlign w:val="center"/>
          </w:tcPr>
          <w:p w14:paraId="17BCBDE1" w14:textId="77777777" w:rsidR="00476639" w:rsidRPr="00986A8C" w:rsidRDefault="00476639">
            <w:pPr>
              <w:jc w:val="center"/>
              <w:rPr>
                <w:rFonts w:cstheme="minorHAnsi"/>
                <w:sz w:val="20"/>
                <w:szCs w:val="20"/>
              </w:rPr>
            </w:pPr>
          </w:p>
          <w:p w14:paraId="3ECD1EB4" w14:textId="77777777" w:rsidR="00476639" w:rsidRPr="00986A8C" w:rsidRDefault="00476639">
            <w:pPr>
              <w:jc w:val="center"/>
              <w:rPr>
                <w:rFonts w:cstheme="minorHAnsi"/>
                <w:sz w:val="20"/>
                <w:szCs w:val="20"/>
              </w:rPr>
            </w:pPr>
            <w:r w:rsidRPr="00986A8C">
              <w:rPr>
                <w:rFonts w:cstheme="minorHAnsi"/>
                <w:sz w:val="20"/>
                <w:szCs w:val="20"/>
              </w:rPr>
              <w:t>…………………………</w:t>
            </w:r>
          </w:p>
          <w:p w14:paraId="5E1FC18C" w14:textId="77777777" w:rsidR="00476639" w:rsidRPr="00986A8C" w:rsidRDefault="00476639">
            <w:pPr>
              <w:jc w:val="center"/>
              <w:rPr>
                <w:rFonts w:cstheme="minorHAnsi"/>
                <w:sz w:val="20"/>
                <w:szCs w:val="20"/>
              </w:rPr>
            </w:pPr>
            <w:r w:rsidRPr="00986A8C">
              <w:rPr>
                <w:rFonts w:cstheme="minorHAnsi"/>
                <w:sz w:val="20"/>
                <w:szCs w:val="20"/>
              </w:rPr>
              <w:t>nazwa i producent</w:t>
            </w:r>
          </w:p>
        </w:tc>
      </w:tr>
    </w:tbl>
    <w:p w14:paraId="530A7510" w14:textId="77777777" w:rsidR="00476639" w:rsidRDefault="00476639" w:rsidP="00476639">
      <w:pPr>
        <w:spacing w:before="120" w:after="0" w:line="240" w:lineRule="auto"/>
        <w:rPr>
          <w:rFonts w:cstheme="minorHAnsi"/>
          <w:b/>
          <w:sz w:val="20"/>
          <w:szCs w:val="20"/>
        </w:rPr>
      </w:pPr>
    </w:p>
    <w:p w14:paraId="7266C500" w14:textId="77777777" w:rsidR="007902BF" w:rsidRDefault="007902BF" w:rsidP="005F6B01">
      <w:pPr>
        <w:spacing w:before="120" w:after="0" w:line="240" w:lineRule="auto"/>
        <w:rPr>
          <w:rFonts w:cstheme="minorHAnsi"/>
          <w:b/>
          <w:sz w:val="20"/>
          <w:szCs w:val="20"/>
        </w:rPr>
      </w:pPr>
    </w:p>
    <w:p w14:paraId="77A0CEE2" w14:textId="77777777" w:rsidR="00747ADC" w:rsidRDefault="00747ADC" w:rsidP="005F6B01">
      <w:pPr>
        <w:spacing w:before="120" w:after="0" w:line="240" w:lineRule="auto"/>
        <w:rPr>
          <w:rFonts w:cstheme="minorHAnsi"/>
          <w:b/>
          <w:sz w:val="20"/>
          <w:szCs w:val="20"/>
        </w:rPr>
      </w:pPr>
    </w:p>
    <w:p w14:paraId="13544A7F" w14:textId="77777777" w:rsidR="001B0CCA" w:rsidRPr="001B0CCA" w:rsidRDefault="001B0CCA" w:rsidP="001B0CCA">
      <w:pPr>
        <w:shd w:val="clear" w:color="auto" w:fill="FFFFFF"/>
        <w:spacing w:after="0" w:line="240" w:lineRule="auto"/>
        <w:jc w:val="both"/>
        <w:rPr>
          <w:rFonts w:cstheme="minorHAnsi"/>
          <w:b/>
          <w:bCs/>
          <w:sz w:val="20"/>
          <w:szCs w:val="20"/>
        </w:rPr>
      </w:pPr>
      <w:r w:rsidRPr="001B0CCA">
        <w:rPr>
          <w:rFonts w:cstheme="minorHAnsi"/>
          <w:b/>
          <w:bCs/>
          <w:sz w:val="20"/>
          <w:szCs w:val="20"/>
        </w:rPr>
        <w:t>Część nr 2: Dostawa urządzenia drukującego wielofunkcyjnego;</w:t>
      </w:r>
    </w:p>
    <w:p w14:paraId="0CB03AB6" w14:textId="63EE2607" w:rsidR="002832D0" w:rsidRPr="00E06EE7" w:rsidRDefault="00D74AB6" w:rsidP="00747ADC">
      <w:pPr>
        <w:pStyle w:val="Akapitzlist"/>
        <w:numPr>
          <w:ilvl w:val="0"/>
          <w:numId w:val="28"/>
        </w:numPr>
        <w:spacing w:before="120" w:after="120" w:line="240" w:lineRule="auto"/>
        <w:ind w:left="284" w:hanging="284"/>
        <w:rPr>
          <w:rFonts w:cstheme="minorHAnsi"/>
          <w:b/>
          <w:sz w:val="20"/>
          <w:szCs w:val="20"/>
        </w:rPr>
      </w:pPr>
      <w:r w:rsidRPr="00E06EE7">
        <w:rPr>
          <w:rFonts w:cstheme="minorHAnsi"/>
          <w:b/>
          <w:sz w:val="20"/>
          <w:szCs w:val="20"/>
        </w:rPr>
        <w:t>Drukarka</w:t>
      </w:r>
      <w:r w:rsidR="002832D0" w:rsidRPr="00E06EE7">
        <w:rPr>
          <w:rFonts w:cstheme="minorHAnsi"/>
          <w:b/>
          <w:sz w:val="20"/>
          <w:szCs w:val="20"/>
        </w:rPr>
        <w:t xml:space="preserve"> – </w:t>
      </w:r>
      <w:r w:rsidR="00964112">
        <w:rPr>
          <w:rFonts w:cstheme="minorHAnsi"/>
          <w:b/>
          <w:sz w:val="20"/>
          <w:szCs w:val="20"/>
        </w:rPr>
        <w:t>2</w:t>
      </w:r>
      <w:r w:rsidR="002832D0" w:rsidRPr="00E06EE7">
        <w:rPr>
          <w:rFonts w:cstheme="minorHAnsi"/>
          <w:b/>
          <w:sz w:val="20"/>
          <w:szCs w:val="20"/>
        </w:rPr>
        <w:t xml:space="preserve"> szt.</w:t>
      </w:r>
      <w:r w:rsidR="00D22BEF" w:rsidRPr="00E06EE7">
        <w:rPr>
          <w:rFonts w:cstheme="minorHAnsi"/>
          <w:b/>
          <w:sz w:val="20"/>
          <w:szCs w:val="20"/>
        </w:rPr>
        <w:t xml:space="preserve"> plus </w:t>
      </w:r>
      <w:r w:rsidR="00315852">
        <w:rPr>
          <w:rFonts w:cstheme="minorHAnsi"/>
          <w:b/>
          <w:sz w:val="20"/>
          <w:szCs w:val="20"/>
        </w:rPr>
        <w:t>dodatkowe</w:t>
      </w:r>
      <w:r w:rsidR="00D22BEF" w:rsidRPr="00E06EE7">
        <w:rPr>
          <w:rFonts w:cstheme="minorHAnsi"/>
          <w:b/>
          <w:sz w:val="20"/>
          <w:szCs w:val="20"/>
        </w:rPr>
        <w:t xml:space="preserve"> materiał</w:t>
      </w:r>
      <w:r w:rsidR="005876B5" w:rsidRPr="00E06EE7">
        <w:rPr>
          <w:rFonts w:cstheme="minorHAnsi"/>
          <w:b/>
          <w:sz w:val="20"/>
          <w:szCs w:val="20"/>
        </w:rPr>
        <w:t>y</w:t>
      </w:r>
      <w:r w:rsidR="00D22BEF" w:rsidRPr="00E06EE7">
        <w:rPr>
          <w:rFonts w:cstheme="minorHAnsi"/>
          <w:b/>
          <w:sz w:val="20"/>
          <w:szCs w:val="20"/>
        </w:rPr>
        <w:t xml:space="preserve"> eksploatacyjn</w:t>
      </w:r>
      <w:r w:rsidR="005876B5" w:rsidRPr="00E06EE7">
        <w:rPr>
          <w:rFonts w:cstheme="minorHAnsi"/>
          <w:b/>
          <w:sz w:val="20"/>
          <w:szCs w:val="20"/>
        </w:rPr>
        <w:t>e</w:t>
      </w:r>
      <w:r w:rsidR="00315852">
        <w:rPr>
          <w:rFonts w:cstheme="minorHAnsi"/>
          <w:b/>
          <w:sz w:val="20"/>
          <w:szCs w:val="20"/>
        </w:rPr>
        <w:t xml:space="preserve"> do nich</w:t>
      </w:r>
      <w:r w:rsidR="001E5916">
        <w:rPr>
          <w:rFonts w:cstheme="minorHAnsi"/>
          <w:b/>
          <w:sz w:val="20"/>
          <w:szCs w:val="20"/>
        </w:rPr>
        <w:t xml:space="preserve"> (komplet</w:t>
      </w:r>
      <w:r w:rsidR="007F6778">
        <w:rPr>
          <w:rFonts w:cstheme="minorHAnsi"/>
          <w:b/>
          <w:sz w:val="20"/>
          <w:szCs w:val="20"/>
        </w:rPr>
        <w:t>y</w:t>
      </w:r>
      <w:r w:rsidR="001E5916">
        <w:rPr>
          <w:rFonts w:cstheme="minorHAnsi"/>
          <w:b/>
          <w:sz w:val="20"/>
          <w:szCs w:val="20"/>
        </w:rPr>
        <w:t xml:space="preserve"> tonerów</w:t>
      </w:r>
      <w:r w:rsidR="007F6778">
        <w:rPr>
          <w:rFonts w:cstheme="minorHAnsi"/>
          <w:b/>
          <w:sz w:val="20"/>
          <w:szCs w:val="20"/>
        </w:rPr>
        <w:t xml:space="preserve"> i pojemniki na zużyty toner)</w:t>
      </w:r>
    </w:p>
    <w:p w14:paraId="7E3B4DD6" w14:textId="720E6DAA" w:rsidR="00876651" w:rsidRPr="00986A8C" w:rsidRDefault="00876651" w:rsidP="00876651">
      <w:pPr>
        <w:autoSpaceDE w:val="0"/>
        <w:autoSpaceDN w:val="0"/>
        <w:adjustRightInd w:val="0"/>
        <w:spacing w:after="0" w:line="240" w:lineRule="auto"/>
        <w:rPr>
          <w:rFonts w:cstheme="minorHAnsi"/>
          <w:sz w:val="20"/>
          <w:szCs w:val="20"/>
        </w:rPr>
      </w:pPr>
      <w:r w:rsidRPr="00E06EE7">
        <w:rPr>
          <w:rFonts w:cstheme="minorHAnsi"/>
          <w:b/>
          <w:bCs/>
          <w:sz w:val="20"/>
          <w:szCs w:val="20"/>
        </w:rPr>
        <w:t>Urządzenie wielofunkcyjne A</w:t>
      </w:r>
      <w:r w:rsidR="005634E9" w:rsidRPr="00E06EE7">
        <w:rPr>
          <w:rFonts w:cstheme="minorHAnsi"/>
          <w:b/>
          <w:bCs/>
          <w:sz w:val="20"/>
          <w:szCs w:val="20"/>
        </w:rPr>
        <w:t>4</w:t>
      </w:r>
      <w:r w:rsidRPr="00E06EE7">
        <w:rPr>
          <w:rFonts w:cstheme="minorHAnsi"/>
          <w:b/>
          <w:bCs/>
          <w:sz w:val="20"/>
          <w:szCs w:val="20"/>
        </w:rPr>
        <w:t xml:space="preserve"> kolor </w:t>
      </w:r>
      <w:r w:rsidR="00317A61" w:rsidRPr="00E06EE7">
        <w:rPr>
          <w:rFonts w:cstheme="minorHAnsi"/>
          <w:b/>
          <w:bCs/>
          <w:sz w:val="20"/>
          <w:szCs w:val="20"/>
        </w:rPr>
        <w:t xml:space="preserve">z </w:t>
      </w:r>
      <w:r w:rsidR="0070106A" w:rsidRPr="00E06EE7">
        <w:rPr>
          <w:rFonts w:cstheme="minorHAnsi"/>
          <w:b/>
          <w:bCs/>
          <w:sz w:val="20"/>
          <w:szCs w:val="20"/>
        </w:rPr>
        <w:t>dodatkowymi</w:t>
      </w:r>
      <w:r w:rsidR="00D03062" w:rsidRPr="00E06EE7">
        <w:rPr>
          <w:rFonts w:cstheme="minorHAnsi"/>
          <w:b/>
          <w:bCs/>
          <w:sz w:val="20"/>
          <w:szCs w:val="20"/>
        </w:rPr>
        <w:t xml:space="preserve"> toner</w:t>
      </w:r>
      <w:r w:rsidR="0070106A" w:rsidRPr="00E06EE7">
        <w:rPr>
          <w:rFonts w:cstheme="minorHAnsi"/>
          <w:b/>
          <w:bCs/>
          <w:sz w:val="20"/>
          <w:szCs w:val="20"/>
        </w:rPr>
        <w:t>ami</w:t>
      </w:r>
      <w:r w:rsidR="00BB6550" w:rsidRPr="00E06EE7">
        <w:rPr>
          <w:rFonts w:cstheme="minorHAnsi"/>
          <w:b/>
          <w:bCs/>
          <w:sz w:val="20"/>
          <w:szCs w:val="20"/>
        </w:rPr>
        <w:t xml:space="preserve"> i </w:t>
      </w:r>
      <w:r w:rsidR="00197360" w:rsidRPr="00E06EE7">
        <w:rPr>
          <w:rFonts w:cstheme="minorHAnsi"/>
          <w:b/>
          <w:bCs/>
          <w:sz w:val="20"/>
          <w:szCs w:val="20"/>
        </w:rPr>
        <w:t>pojemnikami na zużyty toner</w:t>
      </w:r>
      <w:r w:rsidR="00002CC4" w:rsidRPr="00E06EE7">
        <w:rPr>
          <w:rFonts w:cstheme="minorHAnsi"/>
          <w:b/>
          <w:bCs/>
          <w:sz w:val="20"/>
          <w:szCs w:val="20"/>
        </w:rPr>
        <w:t xml:space="preserve"> (jeżeli</w:t>
      </w:r>
      <w:r w:rsidR="00D22BEF" w:rsidRPr="00E06EE7">
        <w:rPr>
          <w:rFonts w:cstheme="minorHAnsi"/>
          <w:b/>
          <w:bCs/>
          <w:sz w:val="20"/>
          <w:szCs w:val="20"/>
        </w:rPr>
        <w:t xml:space="preserve"> konstrukcyjnie</w:t>
      </w:r>
      <w:r w:rsidR="00002CC4" w:rsidRPr="00E06EE7">
        <w:rPr>
          <w:rFonts w:cstheme="minorHAnsi"/>
          <w:b/>
          <w:bCs/>
          <w:sz w:val="20"/>
          <w:szCs w:val="20"/>
        </w:rPr>
        <w:t xml:space="preserve"> występują osobno)</w:t>
      </w:r>
      <w:r w:rsidRPr="00E06EE7">
        <w:rPr>
          <w:rFonts w:cstheme="minorHAnsi"/>
          <w:sz w:val="20"/>
          <w:szCs w:val="20"/>
        </w:rPr>
        <w:t xml:space="preserve"> o parametrach technicznych i funkcjonalnych nie gorszych niż wyspecyfikowane</w:t>
      </w:r>
    </w:p>
    <w:p w14:paraId="46604D42" w14:textId="77777777" w:rsidR="005634E9" w:rsidRPr="00986A8C" w:rsidRDefault="005634E9" w:rsidP="00876651">
      <w:pPr>
        <w:autoSpaceDE w:val="0"/>
        <w:autoSpaceDN w:val="0"/>
        <w:adjustRightInd w:val="0"/>
        <w:spacing w:after="0" w:line="240" w:lineRule="auto"/>
        <w:rPr>
          <w:rFonts w:cstheme="minorHAnsi"/>
          <w:sz w:val="20"/>
          <w:szCs w:val="20"/>
        </w:rPr>
      </w:pPr>
    </w:p>
    <w:tbl>
      <w:tblPr>
        <w:tblStyle w:val="Tabela-Siatka"/>
        <w:tblW w:w="9528" w:type="dxa"/>
        <w:tblInd w:w="0" w:type="dxa"/>
        <w:tblLook w:val="04A0" w:firstRow="1" w:lastRow="0" w:firstColumn="1" w:lastColumn="0" w:noHBand="0" w:noVBand="1"/>
      </w:tblPr>
      <w:tblGrid>
        <w:gridCol w:w="1826"/>
        <w:gridCol w:w="3851"/>
        <w:gridCol w:w="3851"/>
      </w:tblGrid>
      <w:tr w:rsidR="00680FF6" w:rsidRPr="00986A8C" w14:paraId="4BBCC675" w14:textId="77777777" w:rsidTr="112FAC08">
        <w:trPr>
          <w:trHeight w:val="481"/>
        </w:trPr>
        <w:tc>
          <w:tcPr>
            <w:tcW w:w="1826" w:type="dxa"/>
            <w:vAlign w:val="center"/>
          </w:tcPr>
          <w:p w14:paraId="63ED767E" w14:textId="30796A73" w:rsidR="00252040" w:rsidRPr="00986A8C" w:rsidRDefault="00252040" w:rsidP="00252040">
            <w:pPr>
              <w:rPr>
                <w:rFonts w:cstheme="minorHAnsi"/>
                <w:b/>
                <w:bCs/>
                <w:sz w:val="20"/>
                <w:szCs w:val="20"/>
              </w:rPr>
            </w:pPr>
            <w:r w:rsidRPr="00986A8C">
              <w:rPr>
                <w:rFonts w:cstheme="minorHAnsi"/>
                <w:b/>
                <w:bCs/>
                <w:sz w:val="20"/>
                <w:szCs w:val="20"/>
              </w:rPr>
              <w:t>Nazwa komponentu, parametru, cechy.</w:t>
            </w:r>
          </w:p>
        </w:tc>
        <w:tc>
          <w:tcPr>
            <w:tcW w:w="3851" w:type="dxa"/>
            <w:vAlign w:val="center"/>
          </w:tcPr>
          <w:p w14:paraId="2D12D1F1" w14:textId="3E78296E" w:rsidR="00252040" w:rsidRPr="00986A8C" w:rsidRDefault="00252040" w:rsidP="00252040">
            <w:pPr>
              <w:rPr>
                <w:rFonts w:cstheme="minorHAnsi"/>
                <w:b/>
                <w:bCs/>
                <w:sz w:val="20"/>
                <w:szCs w:val="20"/>
              </w:rPr>
            </w:pPr>
            <w:r w:rsidRPr="00986A8C">
              <w:rPr>
                <w:rFonts w:cstheme="minorHAnsi"/>
                <w:b/>
                <w:bCs/>
                <w:sz w:val="20"/>
                <w:szCs w:val="20"/>
              </w:rPr>
              <w:t>Minimalne wymagania parametrów technicznych i funkcjonalnych</w:t>
            </w:r>
          </w:p>
        </w:tc>
        <w:tc>
          <w:tcPr>
            <w:tcW w:w="3851" w:type="dxa"/>
            <w:vAlign w:val="center"/>
          </w:tcPr>
          <w:p w14:paraId="27E79A24" w14:textId="410462D8" w:rsidR="00252040" w:rsidRPr="00986A8C" w:rsidRDefault="00252040" w:rsidP="00252040">
            <w:pPr>
              <w:rPr>
                <w:rFonts w:cstheme="minorHAnsi"/>
                <w:sz w:val="20"/>
                <w:szCs w:val="20"/>
              </w:rPr>
            </w:pPr>
            <w:r w:rsidRPr="00986A8C">
              <w:rPr>
                <w:rFonts w:cstheme="minorHAnsi"/>
                <w:b/>
                <w:sz w:val="20"/>
                <w:szCs w:val="20"/>
              </w:rPr>
              <w:t>Parametry oferowane przez Wykonawcę*</w:t>
            </w:r>
          </w:p>
        </w:tc>
      </w:tr>
      <w:tr w:rsidR="00680FF6" w:rsidRPr="00986A8C" w14:paraId="1410C247" w14:textId="77777777" w:rsidTr="112FAC08">
        <w:trPr>
          <w:trHeight w:val="491"/>
        </w:trPr>
        <w:tc>
          <w:tcPr>
            <w:tcW w:w="1826" w:type="dxa"/>
            <w:vAlign w:val="center"/>
          </w:tcPr>
          <w:p w14:paraId="24164BB3" w14:textId="77EA3125" w:rsidR="00252040" w:rsidRPr="00986A8C" w:rsidRDefault="00252040" w:rsidP="00252040">
            <w:pPr>
              <w:rPr>
                <w:rFonts w:cstheme="minorHAnsi"/>
                <w:sz w:val="20"/>
                <w:szCs w:val="20"/>
              </w:rPr>
            </w:pPr>
            <w:r w:rsidRPr="00986A8C">
              <w:rPr>
                <w:rFonts w:cstheme="minorHAnsi"/>
                <w:sz w:val="20"/>
                <w:szCs w:val="20"/>
              </w:rPr>
              <w:t>Rodzaj urządzenia</w:t>
            </w:r>
          </w:p>
        </w:tc>
        <w:tc>
          <w:tcPr>
            <w:tcW w:w="3851" w:type="dxa"/>
            <w:vAlign w:val="center"/>
          </w:tcPr>
          <w:p w14:paraId="1CFCFA42" w14:textId="77777777" w:rsidR="00977E7C" w:rsidRDefault="00252040" w:rsidP="00252040">
            <w:pPr>
              <w:rPr>
                <w:rFonts w:cstheme="minorHAnsi"/>
                <w:sz w:val="20"/>
                <w:szCs w:val="20"/>
              </w:rPr>
            </w:pPr>
            <w:r w:rsidRPr="00986A8C">
              <w:rPr>
                <w:rFonts w:cstheme="minorHAnsi"/>
                <w:sz w:val="20"/>
                <w:szCs w:val="20"/>
              </w:rPr>
              <w:t>Wielofunkcyjne A4</w:t>
            </w:r>
            <w:r w:rsidR="00977E7C">
              <w:rPr>
                <w:rFonts w:cstheme="minorHAnsi"/>
                <w:sz w:val="20"/>
                <w:szCs w:val="20"/>
              </w:rPr>
              <w:t>:</w:t>
            </w:r>
          </w:p>
          <w:p w14:paraId="7AD1BB89" w14:textId="77777777" w:rsidR="00977E7C" w:rsidRDefault="00252040" w:rsidP="00252040">
            <w:pPr>
              <w:rPr>
                <w:rFonts w:cstheme="minorHAnsi"/>
                <w:sz w:val="20"/>
                <w:szCs w:val="20"/>
              </w:rPr>
            </w:pPr>
            <w:r w:rsidRPr="00986A8C">
              <w:rPr>
                <w:rFonts w:cstheme="minorHAnsi"/>
                <w:sz w:val="20"/>
                <w:szCs w:val="20"/>
              </w:rPr>
              <w:t xml:space="preserve">drukarka kolorowa, </w:t>
            </w:r>
          </w:p>
          <w:p w14:paraId="3AE2E31B" w14:textId="77777777" w:rsidR="00977E7C" w:rsidRDefault="00252040" w:rsidP="00252040">
            <w:pPr>
              <w:rPr>
                <w:rFonts w:cstheme="minorHAnsi"/>
                <w:sz w:val="20"/>
                <w:szCs w:val="20"/>
              </w:rPr>
            </w:pPr>
            <w:r w:rsidRPr="00986A8C">
              <w:rPr>
                <w:rFonts w:cstheme="minorHAnsi"/>
                <w:sz w:val="20"/>
                <w:szCs w:val="20"/>
              </w:rPr>
              <w:t xml:space="preserve">kserokopiarka kolorowa, </w:t>
            </w:r>
          </w:p>
          <w:p w14:paraId="47FC7BB1" w14:textId="5B14753F" w:rsidR="00252040" w:rsidRPr="00986A8C" w:rsidRDefault="00252040" w:rsidP="00252040">
            <w:pPr>
              <w:rPr>
                <w:rFonts w:cstheme="minorHAnsi"/>
                <w:sz w:val="20"/>
                <w:szCs w:val="20"/>
              </w:rPr>
            </w:pPr>
            <w:r w:rsidRPr="00986A8C">
              <w:rPr>
                <w:rFonts w:cstheme="minorHAnsi"/>
                <w:sz w:val="20"/>
                <w:szCs w:val="20"/>
              </w:rPr>
              <w:t>skaner kolorowy</w:t>
            </w:r>
          </w:p>
        </w:tc>
        <w:tc>
          <w:tcPr>
            <w:tcW w:w="3851" w:type="dxa"/>
            <w:vAlign w:val="center"/>
          </w:tcPr>
          <w:p w14:paraId="0662D9AA" w14:textId="13404783" w:rsidR="00252040" w:rsidRPr="00986A8C" w:rsidRDefault="00017A3D" w:rsidP="00252040">
            <w:pPr>
              <w:rPr>
                <w:rFonts w:cstheme="minorHAnsi"/>
                <w:sz w:val="20"/>
                <w:szCs w:val="20"/>
              </w:rPr>
            </w:pPr>
            <w:r w:rsidRPr="00986A8C">
              <w:rPr>
                <w:rFonts w:cstheme="minorHAnsi"/>
                <w:sz w:val="20"/>
                <w:szCs w:val="20"/>
              </w:rPr>
              <w:t>Model:</w:t>
            </w:r>
            <w:r w:rsidR="00977E7C">
              <w:rPr>
                <w:rFonts w:cstheme="minorHAnsi"/>
                <w:sz w:val="20"/>
                <w:szCs w:val="20"/>
              </w:rPr>
              <w:t xml:space="preserve"> </w:t>
            </w:r>
            <w:r w:rsidR="00D71D8A" w:rsidRPr="00986A8C">
              <w:rPr>
                <w:rFonts w:cstheme="minorHAnsi"/>
                <w:sz w:val="20"/>
                <w:szCs w:val="20"/>
              </w:rPr>
              <w:t>…………</w:t>
            </w:r>
            <w:r w:rsidR="00977E7C">
              <w:rPr>
                <w:rFonts w:cstheme="minorHAnsi"/>
                <w:sz w:val="20"/>
                <w:szCs w:val="20"/>
              </w:rPr>
              <w:t>……………..</w:t>
            </w:r>
            <w:r w:rsidR="00D71D8A" w:rsidRPr="00986A8C">
              <w:rPr>
                <w:rFonts w:cstheme="minorHAnsi"/>
                <w:sz w:val="20"/>
                <w:szCs w:val="20"/>
              </w:rPr>
              <w:t>……………………</w:t>
            </w:r>
            <w:r w:rsidR="00977E7C">
              <w:rPr>
                <w:rFonts w:cstheme="minorHAnsi"/>
                <w:sz w:val="20"/>
                <w:szCs w:val="20"/>
              </w:rPr>
              <w:t>.</w:t>
            </w:r>
            <w:r w:rsidR="00D71D8A" w:rsidRPr="00986A8C">
              <w:rPr>
                <w:rFonts w:cstheme="minorHAnsi"/>
                <w:sz w:val="20"/>
                <w:szCs w:val="20"/>
              </w:rPr>
              <w:t>……….</w:t>
            </w:r>
            <w:r w:rsidR="00977E7C">
              <w:rPr>
                <w:rFonts w:cstheme="minorHAnsi"/>
                <w:sz w:val="20"/>
                <w:szCs w:val="20"/>
              </w:rPr>
              <w:t xml:space="preserve"> </w:t>
            </w:r>
            <w:r w:rsidR="00977E7C">
              <w:rPr>
                <w:rFonts w:cstheme="minorHAnsi"/>
                <w:sz w:val="20"/>
                <w:szCs w:val="20"/>
              </w:rPr>
              <w:br/>
            </w:r>
            <w:r w:rsidR="00977E7C">
              <w:rPr>
                <w:rFonts w:cstheme="minorHAnsi"/>
                <w:sz w:val="20"/>
                <w:szCs w:val="20"/>
              </w:rPr>
              <w:br/>
              <w:t>……………………………………………………….…………..</w:t>
            </w:r>
          </w:p>
        </w:tc>
      </w:tr>
      <w:tr w:rsidR="00680FF6" w:rsidRPr="00986A8C" w14:paraId="2B444A2C" w14:textId="77777777" w:rsidTr="112FAC08">
        <w:trPr>
          <w:trHeight w:val="234"/>
        </w:trPr>
        <w:tc>
          <w:tcPr>
            <w:tcW w:w="1826" w:type="dxa"/>
            <w:vAlign w:val="center"/>
          </w:tcPr>
          <w:p w14:paraId="61F9D743" w14:textId="02C6E57B" w:rsidR="00252040" w:rsidRPr="00986A8C" w:rsidRDefault="00252040" w:rsidP="00252040">
            <w:pPr>
              <w:rPr>
                <w:rFonts w:cstheme="minorHAnsi"/>
                <w:sz w:val="20"/>
                <w:szCs w:val="20"/>
              </w:rPr>
            </w:pPr>
            <w:r w:rsidRPr="00986A8C">
              <w:rPr>
                <w:rFonts w:cstheme="minorHAnsi"/>
                <w:sz w:val="20"/>
                <w:szCs w:val="20"/>
              </w:rPr>
              <w:t>Technologia druku</w:t>
            </w:r>
          </w:p>
        </w:tc>
        <w:tc>
          <w:tcPr>
            <w:tcW w:w="3851" w:type="dxa"/>
            <w:vAlign w:val="center"/>
          </w:tcPr>
          <w:p w14:paraId="51D0EF6F" w14:textId="28DDBE58" w:rsidR="00252040" w:rsidRPr="00986A8C" w:rsidRDefault="00252040" w:rsidP="00252040">
            <w:pPr>
              <w:rPr>
                <w:rFonts w:cstheme="minorHAnsi"/>
                <w:sz w:val="20"/>
                <w:szCs w:val="20"/>
              </w:rPr>
            </w:pPr>
            <w:r w:rsidRPr="00986A8C">
              <w:rPr>
                <w:rFonts w:cstheme="minorHAnsi"/>
                <w:sz w:val="20"/>
                <w:szCs w:val="20"/>
              </w:rPr>
              <w:t>Laserowa lub LED, kolor</w:t>
            </w:r>
          </w:p>
        </w:tc>
        <w:tc>
          <w:tcPr>
            <w:tcW w:w="3851" w:type="dxa"/>
            <w:vAlign w:val="center"/>
          </w:tcPr>
          <w:p w14:paraId="48C40B64" w14:textId="15257A65" w:rsidR="00252040" w:rsidRPr="00986A8C" w:rsidRDefault="00F82189" w:rsidP="00252040">
            <w:pPr>
              <w:rPr>
                <w:rFonts w:cstheme="minorHAnsi"/>
                <w:sz w:val="20"/>
                <w:szCs w:val="20"/>
              </w:rPr>
            </w:pPr>
            <w:r w:rsidRPr="00986A8C">
              <w:rPr>
                <w:rFonts w:cstheme="minorHAnsi"/>
                <w:sz w:val="20"/>
                <w:szCs w:val="20"/>
              </w:rPr>
              <w:t>Spełnia</w:t>
            </w:r>
          </w:p>
        </w:tc>
      </w:tr>
      <w:tr w:rsidR="00680FF6" w:rsidRPr="00986A8C" w14:paraId="2C0DD085" w14:textId="77777777" w:rsidTr="112FAC08">
        <w:trPr>
          <w:trHeight w:val="727"/>
        </w:trPr>
        <w:tc>
          <w:tcPr>
            <w:tcW w:w="1826" w:type="dxa"/>
            <w:vAlign w:val="center"/>
          </w:tcPr>
          <w:p w14:paraId="6A4B3C6D" w14:textId="35491224" w:rsidR="00252040" w:rsidRPr="00986A8C" w:rsidRDefault="00252040" w:rsidP="00252040">
            <w:pPr>
              <w:rPr>
                <w:rFonts w:cstheme="minorHAnsi"/>
                <w:sz w:val="20"/>
                <w:szCs w:val="20"/>
              </w:rPr>
            </w:pPr>
            <w:r w:rsidRPr="00986A8C">
              <w:rPr>
                <w:rFonts w:cstheme="minorHAnsi"/>
                <w:sz w:val="20"/>
                <w:szCs w:val="20"/>
              </w:rPr>
              <w:lastRenderedPageBreak/>
              <w:t>Prędkość druku A4 w czerni i kolorze</w:t>
            </w:r>
          </w:p>
        </w:tc>
        <w:tc>
          <w:tcPr>
            <w:tcW w:w="3851" w:type="dxa"/>
            <w:vAlign w:val="center"/>
          </w:tcPr>
          <w:p w14:paraId="7A351774" w14:textId="6AC84A5D" w:rsidR="00252040" w:rsidRPr="00986A8C" w:rsidRDefault="00252040" w:rsidP="00252040">
            <w:pPr>
              <w:rPr>
                <w:rFonts w:cstheme="minorHAnsi"/>
                <w:sz w:val="20"/>
                <w:szCs w:val="20"/>
              </w:rPr>
            </w:pPr>
            <w:r w:rsidRPr="00986A8C">
              <w:rPr>
                <w:rFonts w:cstheme="minorHAnsi"/>
                <w:sz w:val="20"/>
                <w:szCs w:val="20"/>
              </w:rPr>
              <w:t>minimum 30/30 str</w:t>
            </w:r>
            <w:r w:rsidR="00215DE2">
              <w:rPr>
                <w:rFonts w:cstheme="minorHAnsi"/>
                <w:sz w:val="20"/>
                <w:szCs w:val="20"/>
              </w:rPr>
              <w:t>.</w:t>
            </w:r>
            <w:r w:rsidRPr="00986A8C">
              <w:rPr>
                <w:rFonts w:cstheme="minorHAnsi"/>
                <w:sz w:val="20"/>
                <w:szCs w:val="20"/>
              </w:rPr>
              <w:t>/min</w:t>
            </w:r>
          </w:p>
        </w:tc>
        <w:tc>
          <w:tcPr>
            <w:tcW w:w="3851" w:type="dxa"/>
            <w:vAlign w:val="center"/>
          </w:tcPr>
          <w:p w14:paraId="635A01CE" w14:textId="1D15E9C4" w:rsidR="00252040" w:rsidRPr="00986A8C" w:rsidRDefault="00F82189" w:rsidP="00252040">
            <w:pPr>
              <w:rPr>
                <w:rFonts w:cstheme="minorHAnsi"/>
                <w:sz w:val="20"/>
                <w:szCs w:val="20"/>
              </w:rPr>
            </w:pPr>
            <w:r w:rsidRPr="00986A8C">
              <w:rPr>
                <w:rFonts w:cstheme="minorHAnsi"/>
                <w:sz w:val="20"/>
                <w:szCs w:val="20"/>
              </w:rPr>
              <w:t>Spełnia</w:t>
            </w:r>
          </w:p>
        </w:tc>
      </w:tr>
      <w:tr w:rsidR="006609F5" w:rsidRPr="006609F5" w14:paraId="3AFB6350" w14:textId="77777777" w:rsidTr="112FAC08">
        <w:trPr>
          <w:trHeight w:val="737"/>
        </w:trPr>
        <w:tc>
          <w:tcPr>
            <w:tcW w:w="1826" w:type="dxa"/>
            <w:vAlign w:val="center"/>
          </w:tcPr>
          <w:p w14:paraId="29054606" w14:textId="53158673" w:rsidR="009F32CB" w:rsidRPr="006609F5" w:rsidRDefault="009F32CB" w:rsidP="009F32CB">
            <w:pPr>
              <w:rPr>
                <w:rFonts w:cstheme="minorHAnsi"/>
                <w:sz w:val="20"/>
                <w:szCs w:val="20"/>
              </w:rPr>
            </w:pPr>
            <w:r w:rsidRPr="006609F5">
              <w:rPr>
                <w:rFonts w:cstheme="minorHAnsi"/>
                <w:sz w:val="20"/>
                <w:szCs w:val="20"/>
              </w:rPr>
              <w:t>Prędkość skanowania (simplex/duplex)</w:t>
            </w:r>
          </w:p>
        </w:tc>
        <w:tc>
          <w:tcPr>
            <w:tcW w:w="3851" w:type="dxa"/>
            <w:vAlign w:val="center"/>
          </w:tcPr>
          <w:p w14:paraId="12ADC598" w14:textId="31F9DD72" w:rsidR="009F32CB" w:rsidRPr="006609F5" w:rsidRDefault="009F32CB" w:rsidP="009F32CB">
            <w:pPr>
              <w:rPr>
                <w:rFonts w:cstheme="minorHAnsi"/>
                <w:sz w:val="20"/>
                <w:szCs w:val="20"/>
              </w:rPr>
            </w:pPr>
            <w:r w:rsidRPr="006609F5">
              <w:rPr>
                <w:rFonts w:cstheme="minorHAnsi"/>
                <w:sz w:val="20"/>
                <w:szCs w:val="20"/>
              </w:rPr>
              <w:t>Minimum 50/100 str./min</w:t>
            </w:r>
          </w:p>
        </w:tc>
        <w:tc>
          <w:tcPr>
            <w:tcW w:w="3851" w:type="dxa"/>
            <w:vAlign w:val="center"/>
          </w:tcPr>
          <w:p w14:paraId="4A5C2780" w14:textId="65CA7C50" w:rsidR="009F32CB" w:rsidRPr="006609F5" w:rsidRDefault="009F32CB" w:rsidP="009F32CB">
            <w:pPr>
              <w:rPr>
                <w:rFonts w:cstheme="minorHAnsi"/>
                <w:sz w:val="20"/>
                <w:szCs w:val="20"/>
              </w:rPr>
            </w:pPr>
            <w:r w:rsidRPr="006609F5">
              <w:rPr>
                <w:rFonts w:cstheme="minorHAnsi"/>
                <w:sz w:val="20"/>
                <w:szCs w:val="20"/>
              </w:rPr>
              <w:t>Spełnia</w:t>
            </w:r>
          </w:p>
        </w:tc>
      </w:tr>
      <w:tr w:rsidR="00680FF6" w:rsidRPr="00986A8C" w14:paraId="4C02D528" w14:textId="77777777" w:rsidTr="112FAC08">
        <w:trPr>
          <w:trHeight w:val="234"/>
        </w:trPr>
        <w:tc>
          <w:tcPr>
            <w:tcW w:w="1826" w:type="dxa"/>
            <w:vAlign w:val="center"/>
          </w:tcPr>
          <w:p w14:paraId="591DC80E" w14:textId="1CE96D3C" w:rsidR="00252040" w:rsidRPr="00986A8C" w:rsidRDefault="00252040" w:rsidP="00252040">
            <w:pPr>
              <w:rPr>
                <w:rFonts w:cstheme="minorHAnsi"/>
                <w:sz w:val="20"/>
                <w:szCs w:val="20"/>
              </w:rPr>
            </w:pPr>
            <w:r w:rsidRPr="00986A8C">
              <w:rPr>
                <w:rFonts w:cstheme="minorHAnsi"/>
                <w:sz w:val="20"/>
                <w:szCs w:val="20"/>
              </w:rPr>
              <w:t xml:space="preserve">Rozdzielczość druku </w:t>
            </w:r>
          </w:p>
        </w:tc>
        <w:tc>
          <w:tcPr>
            <w:tcW w:w="3851" w:type="dxa"/>
            <w:vAlign w:val="center"/>
          </w:tcPr>
          <w:p w14:paraId="32B232B4" w14:textId="5D463628" w:rsidR="00252040" w:rsidRPr="00986A8C" w:rsidRDefault="00252040" w:rsidP="00252040">
            <w:pPr>
              <w:rPr>
                <w:rFonts w:cstheme="minorHAnsi"/>
                <w:sz w:val="20"/>
                <w:szCs w:val="20"/>
              </w:rPr>
            </w:pPr>
            <w:r w:rsidRPr="00986A8C">
              <w:rPr>
                <w:rFonts w:cstheme="minorHAnsi"/>
                <w:sz w:val="20"/>
                <w:szCs w:val="20"/>
              </w:rPr>
              <w:t>1200x1200 dpi</w:t>
            </w:r>
          </w:p>
        </w:tc>
        <w:tc>
          <w:tcPr>
            <w:tcW w:w="3851" w:type="dxa"/>
            <w:vAlign w:val="center"/>
          </w:tcPr>
          <w:p w14:paraId="6690B2AD" w14:textId="73AC8B21" w:rsidR="00252040" w:rsidRPr="00986A8C" w:rsidRDefault="0049337C" w:rsidP="00252040">
            <w:pPr>
              <w:rPr>
                <w:rFonts w:cstheme="minorHAnsi"/>
                <w:sz w:val="20"/>
                <w:szCs w:val="20"/>
              </w:rPr>
            </w:pPr>
            <w:r w:rsidRPr="00986A8C">
              <w:rPr>
                <w:rFonts w:cstheme="minorHAnsi"/>
                <w:sz w:val="20"/>
                <w:szCs w:val="20"/>
              </w:rPr>
              <w:t>Spełnia</w:t>
            </w:r>
          </w:p>
        </w:tc>
      </w:tr>
      <w:tr w:rsidR="00680FF6" w:rsidRPr="00986A8C" w14:paraId="2C21B977" w14:textId="77777777" w:rsidTr="112FAC08">
        <w:trPr>
          <w:trHeight w:val="491"/>
        </w:trPr>
        <w:tc>
          <w:tcPr>
            <w:tcW w:w="1826" w:type="dxa"/>
            <w:vAlign w:val="center"/>
          </w:tcPr>
          <w:p w14:paraId="23B847C2" w14:textId="25FC7417" w:rsidR="00252040" w:rsidRPr="00986A8C" w:rsidRDefault="00252040" w:rsidP="00252040">
            <w:pPr>
              <w:rPr>
                <w:rFonts w:cstheme="minorHAnsi"/>
                <w:sz w:val="20"/>
                <w:szCs w:val="20"/>
              </w:rPr>
            </w:pPr>
            <w:r w:rsidRPr="00986A8C">
              <w:rPr>
                <w:rFonts w:cstheme="minorHAnsi"/>
                <w:sz w:val="20"/>
                <w:szCs w:val="20"/>
              </w:rPr>
              <w:t xml:space="preserve">Rozdzielczość skanowania </w:t>
            </w:r>
          </w:p>
        </w:tc>
        <w:tc>
          <w:tcPr>
            <w:tcW w:w="3851" w:type="dxa"/>
            <w:vAlign w:val="center"/>
          </w:tcPr>
          <w:p w14:paraId="6788E8E2" w14:textId="69987DC9" w:rsidR="00252040" w:rsidRPr="00986A8C" w:rsidRDefault="00252040" w:rsidP="00252040">
            <w:pPr>
              <w:rPr>
                <w:rFonts w:cstheme="minorHAnsi"/>
                <w:sz w:val="20"/>
                <w:szCs w:val="20"/>
              </w:rPr>
            </w:pPr>
            <w:r w:rsidRPr="00986A8C">
              <w:rPr>
                <w:rFonts w:cstheme="minorHAnsi"/>
                <w:sz w:val="20"/>
                <w:szCs w:val="20"/>
              </w:rPr>
              <w:t>600x600 dpi</w:t>
            </w:r>
          </w:p>
        </w:tc>
        <w:tc>
          <w:tcPr>
            <w:tcW w:w="3851" w:type="dxa"/>
            <w:vAlign w:val="center"/>
          </w:tcPr>
          <w:p w14:paraId="6FA5AA5A" w14:textId="5CF6EF07" w:rsidR="00252040" w:rsidRPr="00986A8C" w:rsidRDefault="0049337C" w:rsidP="00252040">
            <w:pPr>
              <w:rPr>
                <w:rFonts w:cstheme="minorHAnsi"/>
                <w:sz w:val="20"/>
                <w:szCs w:val="20"/>
              </w:rPr>
            </w:pPr>
            <w:r w:rsidRPr="00986A8C">
              <w:rPr>
                <w:rFonts w:cstheme="minorHAnsi"/>
                <w:sz w:val="20"/>
                <w:szCs w:val="20"/>
              </w:rPr>
              <w:t>Spełnia</w:t>
            </w:r>
          </w:p>
        </w:tc>
      </w:tr>
      <w:tr w:rsidR="00680FF6" w:rsidRPr="00986A8C" w14:paraId="0665DB80" w14:textId="77777777" w:rsidTr="112FAC08">
        <w:trPr>
          <w:trHeight w:val="481"/>
        </w:trPr>
        <w:tc>
          <w:tcPr>
            <w:tcW w:w="1826" w:type="dxa"/>
            <w:vAlign w:val="center"/>
          </w:tcPr>
          <w:p w14:paraId="24D4C4FA" w14:textId="7D93B682" w:rsidR="00252040" w:rsidRPr="00986A8C" w:rsidRDefault="00252040" w:rsidP="00252040">
            <w:pPr>
              <w:rPr>
                <w:rFonts w:cstheme="minorHAnsi"/>
                <w:sz w:val="20"/>
                <w:szCs w:val="20"/>
              </w:rPr>
            </w:pPr>
            <w:r w:rsidRPr="00986A8C">
              <w:rPr>
                <w:rFonts w:cstheme="minorHAnsi"/>
                <w:sz w:val="20"/>
                <w:szCs w:val="20"/>
              </w:rPr>
              <w:t xml:space="preserve">Gramatura papieru </w:t>
            </w:r>
          </w:p>
        </w:tc>
        <w:tc>
          <w:tcPr>
            <w:tcW w:w="3851" w:type="dxa"/>
            <w:vAlign w:val="center"/>
          </w:tcPr>
          <w:p w14:paraId="305C96D9" w14:textId="2869AC09" w:rsidR="00252040" w:rsidRPr="00986A8C" w:rsidRDefault="2C02E9DC" w:rsidP="112FAC08">
            <w:pPr>
              <w:rPr>
                <w:sz w:val="20"/>
                <w:szCs w:val="20"/>
              </w:rPr>
            </w:pPr>
            <w:r w:rsidRPr="112FAC08">
              <w:rPr>
                <w:sz w:val="20"/>
                <w:szCs w:val="20"/>
              </w:rPr>
              <w:t>zakres 60 – 200 g/m2</w:t>
            </w:r>
          </w:p>
        </w:tc>
        <w:tc>
          <w:tcPr>
            <w:tcW w:w="3851" w:type="dxa"/>
            <w:vAlign w:val="center"/>
          </w:tcPr>
          <w:p w14:paraId="11956DE2" w14:textId="534F07FD" w:rsidR="00252040" w:rsidRPr="00986A8C" w:rsidRDefault="0049337C" w:rsidP="00252040">
            <w:pPr>
              <w:rPr>
                <w:rFonts w:cstheme="minorHAnsi"/>
                <w:sz w:val="20"/>
                <w:szCs w:val="20"/>
              </w:rPr>
            </w:pPr>
            <w:r w:rsidRPr="00986A8C">
              <w:rPr>
                <w:rFonts w:cstheme="minorHAnsi"/>
                <w:sz w:val="20"/>
                <w:szCs w:val="20"/>
              </w:rPr>
              <w:t>Spełnia</w:t>
            </w:r>
          </w:p>
        </w:tc>
      </w:tr>
      <w:tr w:rsidR="00680FF6" w:rsidRPr="00986A8C" w14:paraId="1EF19E34" w14:textId="77777777" w:rsidTr="112FAC08">
        <w:trPr>
          <w:trHeight w:val="727"/>
        </w:trPr>
        <w:tc>
          <w:tcPr>
            <w:tcW w:w="1826" w:type="dxa"/>
            <w:vAlign w:val="center"/>
          </w:tcPr>
          <w:p w14:paraId="70246385" w14:textId="2EE8E74D" w:rsidR="00252040" w:rsidRPr="00986A8C" w:rsidRDefault="00252040" w:rsidP="00252040">
            <w:pPr>
              <w:rPr>
                <w:rFonts w:cstheme="minorHAnsi"/>
                <w:sz w:val="20"/>
                <w:szCs w:val="20"/>
              </w:rPr>
            </w:pPr>
            <w:r w:rsidRPr="00986A8C">
              <w:rPr>
                <w:rFonts w:cstheme="minorHAnsi"/>
                <w:sz w:val="20"/>
                <w:szCs w:val="20"/>
              </w:rPr>
              <w:t>Skanowanie do lokalizacji</w:t>
            </w:r>
          </w:p>
        </w:tc>
        <w:tc>
          <w:tcPr>
            <w:tcW w:w="3851" w:type="dxa"/>
            <w:vAlign w:val="center"/>
          </w:tcPr>
          <w:p w14:paraId="27229750" w14:textId="08055866" w:rsidR="00252040" w:rsidRPr="00986A8C" w:rsidRDefault="00252040" w:rsidP="00252040">
            <w:pPr>
              <w:rPr>
                <w:rFonts w:cstheme="minorHAnsi"/>
                <w:sz w:val="20"/>
                <w:szCs w:val="20"/>
              </w:rPr>
            </w:pPr>
            <w:r w:rsidRPr="00986A8C">
              <w:rPr>
                <w:rFonts w:cstheme="minorHAnsi"/>
                <w:sz w:val="20"/>
                <w:szCs w:val="20"/>
              </w:rPr>
              <w:t>e</w:t>
            </w:r>
            <w:r w:rsidR="00931EFD">
              <w:rPr>
                <w:rFonts w:cstheme="minorHAnsi"/>
                <w:sz w:val="20"/>
                <w:szCs w:val="20"/>
              </w:rPr>
              <w:t>-</w:t>
            </w:r>
            <w:r w:rsidRPr="00986A8C">
              <w:rPr>
                <w:rFonts w:cstheme="minorHAnsi"/>
                <w:sz w:val="20"/>
                <w:szCs w:val="20"/>
              </w:rPr>
              <w:t>mail, folder sieciowy, usb</w:t>
            </w:r>
          </w:p>
        </w:tc>
        <w:tc>
          <w:tcPr>
            <w:tcW w:w="3851" w:type="dxa"/>
            <w:vAlign w:val="center"/>
          </w:tcPr>
          <w:p w14:paraId="3F0ADDF4" w14:textId="12C2DC84" w:rsidR="00252040" w:rsidRPr="00986A8C" w:rsidRDefault="0049337C" w:rsidP="00252040">
            <w:pPr>
              <w:rPr>
                <w:rFonts w:cstheme="minorHAnsi"/>
                <w:sz w:val="20"/>
                <w:szCs w:val="20"/>
              </w:rPr>
            </w:pPr>
            <w:r w:rsidRPr="00986A8C">
              <w:rPr>
                <w:rFonts w:cstheme="minorHAnsi"/>
                <w:sz w:val="20"/>
                <w:szCs w:val="20"/>
              </w:rPr>
              <w:t>Spełnia</w:t>
            </w:r>
          </w:p>
        </w:tc>
      </w:tr>
      <w:tr w:rsidR="006E41E7" w:rsidRPr="00986A8C" w14:paraId="1BB08B76" w14:textId="77777777" w:rsidTr="112FAC08">
        <w:trPr>
          <w:trHeight w:val="727"/>
        </w:trPr>
        <w:tc>
          <w:tcPr>
            <w:tcW w:w="1826" w:type="dxa"/>
            <w:vAlign w:val="center"/>
          </w:tcPr>
          <w:p w14:paraId="29DB883F" w14:textId="4520901D" w:rsidR="006E41E7" w:rsidRPr="00986A8C" w:rsidRDefault="007D7104" w:rsidP="00252040">
            <w:pPr>
              <w:rPr>
                <w:rFonts w:cstheme="minorHAnsi"/>
                <w:sz w:val="20"/>
                <w:szCs w:val="20"/>
              </w:rPr>
            </w:pPr>
            <w:r>
              <w:rPr>
                <w:rFonts w:cstheme="minorHAnsi"/>
                <w:sz w:val="20"/>
                <w:szCs w:val="20"/>
              </w:rPr>
              <w:t>Skanowanie: format pliku</w:t>
            </w:r>
          </w:p>
        </w:tc>
        <w:tc>
          <w:tcPr>
            <w:tcW w:w="3851" w:type="dxa"/>
            <w:vAlign w:val="center"/>
          </w:tcPr>
          <w:p w14:paraId="66069175" w14:textId="0F7B0DBF" w:rsidR="006E41E7" w:rsidRPr="00986A8C" w:rsidRDefault="00696C70" w:rsidP="00252040">
            <w:pPr>
              <w:rPr>
                <w:rFonts w:cstheme="minorHAnsi"/>
                <w:sz w:val="20"/>
                <w:szCs w:val="20"/>
              </w:rPr>
            </w:pPr>
            <w:r w:rsidRPr="00696C70">
              <w:rPr>
                <w:rFonts w:cstheme="minorHAnsi"/>
                <w:sz w:val="20"/>
                <w:szCs w:val="20"/>
              </w:rPr>
              <w:t>TIFF, JPEG, PDF</w:t>
            </w:r>
            <w:r w:rsidR="00C91F43">
              <w:rPr>
                <w:rFonts w:cstheme="minorHAnsi"/>
                <w:sz w:val="20"/>
                <w:szCs w:val="20"/>
              </w:rPr>
              <w:t xml:space="preserve">, </w:t>
            </w:r>
            <w:r w:rsidR="0035483B">
              <w:rPr>
                <w:rFonts w:cstheme="minorHAnsi"/>
                <w:sz w:val="20"/>
                <w:szCs w:val="20"/>
              </w:rPr>
              <w:t xml:space="preserve">PDF </w:t>
            </w:r>
            <w:r w:rsidR="00B47F8C">
              <w:rPr>
                <w:rFonts w:cstheme="minorHAnsi"/>
                <w:sz w:val="20"/>
                <w:szCs w:val="20"/>
              </w:rPr>
              <w:t>z OCR</w:t>
            </w:r>
          </w:p>
        </w:tc>
        <w:tc>
          <w:tcPr>
            <w:tcW w:w="3851" w:type="dxa"/>
            <w:vAlign w:val="center"/>
          </w:tcPr>
          <w:p w14:paraId="250714AA" w14:textId="50369C13" w:rsidR="006E41E7" w:rsidRPr="00986A8C" w:rsidRDefault="00696C70" w:rsidP="00252040">
            <w:pPr>
              <w:rPr>
                <w:rFonts w:cstheme="minorHAnsi"/>
                <w:sz w:val="20"/>
                <w:szCs w:val="20"/>
              </w:rPr>
            </w:pPr>
            <w:r w:rsidRPr="00747ADC">
              <w:rPr>
                <w:rFonts w:cstheme="minorHAnsi"/>
                <w:sz w:val="20"/>
                <w:szCs w:val="20"/>
              </w:rPr>
              <w:t>Spełnia</w:t>
            </w:r>
          </w:p>
        </w:tc>
      </w:tr>
      <w:tr w:rsidR="00680FF6" w:rsidRPr="00747ADC" w14:paraId="696DE938" w14:textId="77777777" w:rsidTr="112FAC08">
        <w:trPr>
          <w:trHeight w:val="481"/>
        </w:trPr>
        <w:tc>
          <w:tcPr>
            <w:tcW w:w="1826" w:type="dxa"/>
            <w:vAlign w:val="center"/>
          </w:tcPr>
          <w:p w14:paraId="7DD49AC4" w14:textId="72FBF09C" w:rsidR="00252040" w:rsidRPr="00747ADC" w:rsidRDefault="00EB5839" w:rsidP="00252040">
            <w:pPr>
              <w:rPr>
                <w:rFonts w:cstheme="minorHAnsi"/>
                <w:sz w:val="20"/>
                <w:szCs w:val="20"/>
              </w:rPr>
            </w:pPr>
            <w:r w:rsidRPr="00747ADC">
              <w:rPr>
                <w:rFonts w:cstheme="minorHAnsi"/>
                <w:sz w:val="20"/>
                <w:szCs w:val="20"/>
              </w:rPr>
              <w:t>D</w:t>
            </w:r>
            <w:r w:rsidR="00252040" w:rsidRPr="00747ADC">
              <w:rPr>
                <w:rFonts w:cstheme="minorHAnsi"/>
                <w:sz w:val="20"/>
                <w:szCs w:val="20"/>
              </w:rPr>
              <w:t>ruk</w:t>
            </w:r>
            <w:r w:rsidRPr="00747ADC">
              <w:rPr>
                <w:rFonts w:cstheme="minorHAnsi"/>
                <w:sz w:val="20"/>
                <w:szCs w:val="20"/>
              </w:rPr>
              <w:t xml:space="preserve"> dwustronny </w:t>
            </w:r>
            <w:r w:rsidR="00252040" w:rsidRPr="00747ADC">
              <w:rPr>
                <w:rFonts w:cstheme="minorHAnsi"/>
                <w:sz w:val="20"/>
                <w:szCs w:val="20"/>
              </w:rPr>
              <w:t xml:space="preserve"> </w:t>
            </w:r>
          </w:p>
        </w:tc>
        <w:tc>
          <w:tcPr>
            <w:tcW w:w="3851" w:type="dxa"/>
            <w:vAlign w:val="center"/>
          </w:tcPr>
          <w:p w14:paraId="1739BFF4" w14:textId="2537B720" w:rsidR="00252040" w:rsidRPr="00747ADC" w:rsidRDefault="00252040" w:rsidP="00252040">
            <w:pPr>
              <w:rPr>
                <w:rFonts w:cstheme="minorHAnsi"/>
                <w:sz w:val="20"/>
                <w:szCs w:val="20"/>
              </w:rPr>
            </w:pPr>
            <w:r w:rsidRPr="00747ADC">
              <w:rPr>
                <w:rFonts w:cstheme="minorHAnsi"/>
                <w:sz w:val="20"/>
                <w:szCs w:val="20"/>
              </w:rPr>
              <w:t xml:space="preserve">Dupleks </w:t>
            </w:r>
            <w:r w:rsidR="00EB5839" w:rsidRPr="00747ADC">
              <w:rPr>
                <w:rFonts w:cstheme="minorHAnsi"/>
                <w:sz w:val="20"/>
                <w:szCs w:val="20"/>
              </w:rPr>
              <w:t>automatyczny</w:t>
            </w:r>
          </w:p>
        </w:tc>
        <w:tc>
          <w:tcPr>
            <w:tcW w:w="3851" w:type="dxa"/>
            <w:vAlign w:val="center"/>
          </w:tcPr>
          <w:p w14:paraId="6042456A" w14:textId="04482901" w:rsidR="00252040" w:rsidRPr="00747ADC" w:rsidRDefault="0049337C" w:rsidP="00252040">
            <w:pPr>
              <w:rPr>
                <w:rFonts w:cstheme="minorHAnsi"/>
                <w:sz w:val="20"/>
                <w:szCs w:val="20"/>
              </w:rPr>
            </w:pPr>
            <w:r w:rsidRPr="00747ADC">
              <w:rPr>
                <w:rFonts w:cstheme="minorHAnsi"/>
                <w:sz w:val="20"/>
                <w:szCs w:val="20"/>
              </w:rPr>
              <w:t>Spełnia</w:t>
            </w:r>
          </w:p>
        </w:tc>
      </w:tr>
      <w:tr w:rsidR="00680FF6" w:rsidRPr="00986A8C" w14:paraId="23323831" w14:textId="77777777" w:rsidTr="112FAC08">
        <w:trPr>
          <w:trHeight w:val="481"/>
        </w:trPr>
        <w:tc>
          <w:tcPr>
            <w:tcW w:w="1826" w:type="dxa"/>
            <w:vAlign w:val="center"/>
          </w:tcPr>
          <w:p w14:paraId="3D93BAD2" w14:textId="39E2E3C6" w:rsidR="00B738C4" w:rsidRPr="00747ADC" w:rsidRDefault="00EB5839">
            <w:pPr>
              <w:rPr>
                <w:rFonts w:cstheme="minorHAnsi"/>
                <w:sz w:val="20"/>
                <w:szCs w:val="20"/>
              </w:rPr>
            </w:pPr>
            <w:r w:rsidRPr="00747ADC">
              <w:rPr>
                <w:rFonts w:cstheme="minorHAnsi"/>
                <w:sz w:val="20"/>
                <w:szCs w:val="20"/>
              </w:rPr>
              <w:t>S</w:t>
            </w:r>
            <w:r w:rsidR="00B738C4" w:rsidRPr="00747ADC">
              <w:rPr>
                <w:rFonts w:cstheme="minorHAnsi"/>
                <w:sz w:val="20"/>
                <w:szCs w:val="20"/>
              </w:rPr>
              <w:t xml:space="preserve">kan kolorowy dwustronny </w:t>
            </w:r>
          </w:p>
        </w:tc>
        <w:tc>
          <w:tcPr>
            <w:tcW w:w="3851" w:type="dxa"/>
            <w:vAlign w:val="center"/>
          </w:tcPr>
          <w:p w14:paraId="3AFD5650" w14:textId="261FF626" w:rsidR="00B738C4" w:rsidRPr="00747ADC" w:rsidRDefault="00B738C4">
            <w:pPr>
              <w:rPr>
                <w:rFonts w:cstheme="minorHAnsi"/>
                <w:sz w:val="20"/>
                <w:szCs w:val="20"/>
              </w:rPr>
            </w:pPr>
            <w:r w:rsidRPr="00747ADC">
              <w:rPr>
                <w:rFonts w:cstheme="minorHAnsi"/>
                <w:sz w:val="20"/>
                <w:szCs w:val="20"/>
              </w:rPr>
              <w:t>Dupleks jednoprzebiegowy</w:t>
            </w:r>
          </w:p>
        </w:tc>
        <w:tc>
          <w:tcPr>
            <w:tcW w:w="3851" w:type="dxa"/>
            <w:vAlign w:val="center"/>
          </w:tcPr>
          <w:p w14:paraId="23E4FFB3" w14:textId="77777777" w:rsidR="00B738C4" w:rsidRPr="00986A8C" w:rsidRDefault="00B738C4">
            <w:pPr>
              <w:rPr>
                <w:rFonts w:cstheme="minorHAnsi"/>
                <w:sz w:val="20"/>
                <w:szCs w:val="20"/>
              </w:rPr>
            </w:pPr>
            <w:r w:rsidRPr="00747ADC">
              <w:rPr>
                <w:rFonts w:cstheme="minorHAnsi"/>
                <w:sz w:val="20"/>
                <w:szCs w:val="20"/>
              </w:rPr>
              <w:t>Spełnia</w:t>
            </w:r>
          </w:p>
        </w:tc>
      </w:tr>
      <w:tr w:rsidR="00680FF6" w:rsidRPr="00986A8C" w14:paraId="5889A283" w14:textId="77777777" w:rsidTr="112FAC08">
        <w:trPr>
          <w:trHeight w:val="727"/>
        </w:trPr>
        <w:tc>
          <w:tcPr>
            <w:tcW w:w="1826" w:type="dxa"/>
            <w:vAlign w:val="center"/>
          </w:tcPr>
          <w:p w14:paraId="47EB3B10" w14:textId="7951AD7C" w:rsidR="00252040" w:rsidRPr="00986A8C" w:rsidRDefault="00252040" w:rsidP="00252040">
            <w:pPr>
              <w:rPr>
                <w:rFonts w:cstheme="minorHAnsi"/>
                <w:sz w:val="20"/>
                <w:szCs w:val="20"/>
              </w:rPr>
            </w:pPr>
            <w:r w:rsidRPr="00986A8C">
              <w:rPr>
                <w:rFonts w:cstheme="minorHAnsi"/>
                <w:sz w:val="20"/>
                <w:szCs w:val="20"/>
              </w:rPr>
              <w:t xml:space="preserve">Funkcja wydruku zabezpieczonego </w:t>
            </w:r>
          </w:p>
        </w:tc>
        <w:tc>
          <w:tcPr>
            <w:tcW w:w="3851" w:type="dxa"/>
            <w:vAlign w:val="center"/>
          </w:tcPr>
          <w:p w14:paraId="01EBFF69" w14:textId="7E5A441B" w:rsidR="00252040" w:rsidRPr="00986A8C" w:rsidRDefault="00252040" w:rsidP="00252040">
            <w:pPr>
              <w:rPr>
                <w:rFonts w:cstheme="minorHAnsi"/>
                <w:sz w:val="20"/>
                <w:szCs w:val="20"/>
              </w:rPr>
            </w:pPr>
            <w:r w:rsidRPr="00986A8C">
              <w:rPr>
                <w:rFonts w:cstheme="minorHAnsi"/>
                <w:sz w:val="20"/>
                <w:szCs w:val="20"/>
              </w:rPr>
              <w:t xml:space="preserve">opcja odbioru wydruku po czasie zabezpieczonego przez użytkownika kodem dostępowym lub hasłem </w:t>
            </w:r>
          </w:p>
        </w:tc>
        <w:tc>
          <w:tcPr>
            <w:tcW w:w="3851" w:type="dxa"/>
            <w:vAlign w:val="center"/>
          </w:tcPr>
          <w:p w14:paraId="2645A2F7" w14:textId="04EB6B17" w:rsidR="00252040" w:rsidRPr="00986A8C" w:rsidRDefault="0049337C" w:rsidP="00252040">
            <w:pPr>
              <w:rPr>
                <w:rFonts w:cstheme="minorHAnsi"/>
                <w:sz w:val="20"/>
                <w:szCs w:val="20"/>
              </w:rPr>
            </w:pPr>
            <w:r w:rsidRPr="00986A8C">
              <w:rPr>
                <w:rFonts w:cstheme="minorHAnsi"/>
                <w:sz w:val="20"/>
                <w:szCs w:val="20"/>
              </w:rPr>
              <w:t>Spełnia</w:t>
            </w:r>
          </w:p>
        </w:tc>
      </w:tr>
      <w:tr w:rsidR="006609F5" w:rsidRPr="006609F5" w14:paraId="5BC7FEEB" w14:textId="77777777" w:rsidTr="112FAC08">
        <w:trPr>
          <w:trHeight w:val="491"/>
        </w:trPr>
        <w:tc>
          <w:tcPr>
            <w:tcW w:w="1826" w:type="dxa"/>
            <w:vAlign w:val="center"/>
          </w:tcPr>
          <w:p w14:paraId="68B35DDE" w14:textId="56B81CCF" w:rsidR="00252040" w:rsidRPr="006609F5" w:rsidRDefault="00252040" w:rsidP="00252040">
            <w:pPr>
              <w:rPr>
                <w:rFonts w:cstheme="minorHAnsi"/>
                <w:sz w:val="20"/>
                <w:szCs w:val="20"/>
              </w:rPr>
            </w:pPr>
            <w:r w:rsidRPr="006609F5">
              <w:rPr>
                <w:rFonts w:cstheme="minorHAnsi"/>
                <w:sz w:val="20"/>
                <w:szCs w:val="20"/>
              </w:rPr>
              <w:t xml:space="preserve">Interfejsy </w:t>
            </w:r>
          </w:p>
        </w:tc>
        <w:tc>
          <w:tcPr>
            <w:tcW w:w="3851" w:type="dxa"/>
            <w:vAlign w:val="center"/>
          </w:tcPr>
          <w:p w14:paraId="59D1A703" w14:textId="78E42807" w:rsidR="00252040" w:rsidRPr="006609F5" w:rsidRDefault="00252040" w:rsidP="00252040">
            <w:pPr>
              <w:rPr>
                <w:rFonts w:cstheme="minorHAnsi"/>
                <w:sz w:val="20"/>
                <w:szCs w:val="20"/>
              </w:rPr>
            </w:pPr>
            <w:r w:rsidRPr="006609F5">
              <w:rPr>
                <w:rFonts w:cstheme="minorHAnsi"/>
                <w:sz w:val="20"/>
                <w:szCs w:val="20"/>
              </w:rPr>
              <w:t xml:space="preserve">Ethernet 10/100/1000 Base TX, </w:t>
            </w:r>
            <w:r w:rsidR="005B236F" w:rsidRPr="006609F5">
              <w:rPr>
                <w:rFonts w:cstheme="minorHAnsi"/>
                <w:sz w:val="20"/>
                <w:szCs w:val="20"/>
              </w:rPr>
              <w:t xml:space="preserve">WiFi </w:t>
            </w:r>
            <w:r w:rsidR="001B66E2" w:rsidRPr="006609F5">
              <w:rPr>
                <w:rFonts w:cstheme="minorHAnsi"/>
                <w:sz w:val="20"/>
                <w:szCs w:val="20"/>
              </w:rPr>
              <w:t xml:space="preserve">wbudowane </w:t>
            </w:r>
            <w:r w:rsidR="000B472A" w:rsidRPr="006609F5">
              <w:rPr>
                <w:rFonts w:cstheme="minorHAnsi"/>
                <w:sz w:val="20"/>
                <w:szCs w:val="20"/>
              </w:rPr>
              <w:t>IEEE802.11</w:t>
            </w:r>
            <w:r w:rsidR="002C6E2C" w:rsidRPr="006609F5">
              <w:rPr>
                <w:rFonts w:cstheme="minorHAnsi"/>
                <w:sz w:val="20"/>
                <w:szCs w:val="20"/>
              </w:rPr>
              <w:t xml:space="preserve"> </w:t>
            </w:r>
            <w:r w:rsidR="000B472A" w:rsidRPr="006609F5">
              <w:rPr>
                <w:rFonts w:cstheme="minorHAnsi"/>
                <w:sz w:val="20"/>
                <w:szCs w:val="20"/>
              </w:rPr>
              <w:t>a/ac/b/g/n</w:t>
            </w:r>
            <w:r w:rsidR="00FA41BC" w:rsidRPr="006609F5">
              <w:rPr>
                <w:rFonts w:cstheme="minorHAnsi"/>
                <w:sz w:val="20"/>
                <w:szCs w:val="20"/>
              </w:rPr>
              <w:t xml:space="preserve"> WPA3</w:t>
            </w:r>
          </w:p>
        </w:tc>
        <w:tc>
          <w:tcPr>
            <w:tcW w:w="3851" w:type="dxa"/>
            <w:vAlign w:val="center"/>
          </w:tcPr>
          <w:p w14:paraId="4425089B" w14:textId="3060E979" w:rsidR="00252040" w:rsidRPr="006609F5" w:rsidRDefault="0049337C" w:rsidP="00252040">
            <w:pPr>
              <w:rPr>
                <w:rFonts w:cstheme="minorHAnsi"/>
                <w:sz w:val="20"/>
                <w:szCs w:val="20"/>
              </w:rPr>
            </w:pPr>
            <w:r w:rsidRPr="006609F5">
              <w:rPr>
                <w:rFonts w:cstheme="minorHAnsi"/>
                <w:sz w:val="20"/>
                <w:szCs w:val="20"/>
              </w:rPr>
              <w:t>Spełnia</w:t>
            </w:r>
          </w:p>
        </w:tc>
      </w:tr>
      <w:tr w:rsidR="006609F5" w:rsidRPr="006609F5" w14:paraId="56483B3B" w14:textId="77777777" w:rsidTr="112FAC08">
        <w:trPr>
          <w:trHeight w:val="481"/>
        </w:trPr>
        <w:tc>
          <w:tcPr>
            <w:tcW w:w="1826" w:type="dxa"/>
            <w:vAlign w:val="center"/>
          </w:tcPr>
          <w:p w14:paraId="07D0BA9C" w14:textId="03EFA771" w:rsidR="00252040" w:rsidRPr="006609F5" w:rsidRDefault="00252040" w:rsidP="00252040">
            <w:pPr>
              <w:rPr>
                <w:rFonts w:cstheme="minorHAnsi"/>
                <w:sz w:val="20"/>
                <w:szCs w:val="20"/>
              </w:rPr>
            </w:pPr>
            <w:r w:rsidRPr="006609F5">
              <w:rPr>
                <w:rFonts w:cstheme="minorHAnsi"/>
                <w:sz w:val="20"/>
                <w:szCs w:val="20"/>
              </w:rPr>
              <w:t xml:space="preserve">Panel obsługi </w:t>
            </w:r>
          </w:p>
        </w:tc>
        <w:tc>
          <w:tcPr>
            <w:tcW w:w="3851" w:type="dxa"/>
            <w:vAlign w:val="center"/>
          </w:tcPr>
          <w:p w14:paraId="537CFA58" w14:textId="272CAD09" w:rsidR="00252040" w:rsidRPr="006609F5" w:rsidRDefault="00252040" w:rsidP="00252040">
            <w:pPr>
              <w:rPr>
                <w:rFonts w:cstheme="minorHAnsi"/>
                <w:sz w:val="20"/>
                <w:szCs w:val="20"/>
              </w:rPr>
            </w:pPr>
            <w:r w:rsidRPr="006609F5">
              <w:rPr>
                <w:rFonts w:cstheme="minorHAnsi"/>
                <w:sz w:val="20"/>
                <w:szCs w:val="20"/>
              </w:rPr>
              <w:t xml:space="preserve">Dotykowy LCD kolorowy, interfejs w języku polskim </w:t>
            </w:r>
          </w:p>
        </w:tc>
        <w:tc>
          <w:tcPr>
            <w:tcW w:w="3851" w:type="dxa"/>
            <w:vAlign w:val="center"/>
          </w:tcPr>
          <w:p w14:paraId="6D93B308" w14:textId="6B7D8B1D" w:rsidR="00252040" w:rsidRPr="006609F5" w:rsidRDefault="0049337C" w:rsidP="00252040">
            <w:pPr>
              <w:rPr>
                <w:rFonts w:cstheme="minorHAnsi"/>
                <w:sz w:val="20"/>
                <w:szCs w:val="20"/>
              </w:rPr>
            </w:pPr>
            <w:r w:rsidRPr="006609F5">
              <w:rPr>
                <w:rFonts w:cstheme="minorHAnsi"/>
                <w:sz w:val="20"/>
                <w:szCs w:val="20"/>
              </w:rPr>
              <w:t>Spełnia</w:t>
            </w:r>
          </w:p>
        </w:tc>
      </w:tr>
      <w:tr w:rsidR="006609F5" w:rsidRPr="006609F5" w14:paraId="1D9B04B1" w14:textId="77777777" w:rsidTr="112FAC08">
        <w:trPr>
          <w:trHeight w:val="491"/>
        </w:trPr>
        <w:tc>
          <w:tcPr>
            <w:tcW w:w="1826" w:type="dxa"/>
            <w:vAlign w:val="center"/>
          </w:tcPr>
          <w:p w14:paraId="08EF9692" w14:textId="77777777" w:rsidR="00252040" w:rsidRPr="006609F5" w:rsidRDefault="00252040" w:rsidP="00252040">
            <w:pPr>
              <w:rPr>
                <w:rFonts w:cstheme="minorHAnsi"/>
                <w:sz w:val="20"/>
                <w:szCs w:val="20"/>
              </w:rPr>
            </w:pPr>
            <w:r w:rsidRPr="006609F5">
              <w:rPr>
                <w:rFonts w:cstheme="minorHAnsi"/>
                <w:sz w:val="20"/>
                <w:szCs w:val="20"/>
              </w:rPr>
              <w:t xml:space="preserve">Zainstalowana pamięć systemowa </w:t>
            </w:r>
          </w:p>
          <w:p w14:paraId="6A701523" w14:textId="77777777" w:rsidR="00252040" w:rsidRPr="006609F5" w:rsidRDefault="00252040" w:rsidP="00252040">
            <w:pPr>
              <w:rPr>
                <w:rFonts w:cstheme="minorHAnsi"/>
                <w:sz w:val="20"/>
                <w:szCs w:val="20"/>
              </w:rPr>
            </w:pPr>
          </w:p>
        </w:tc>
        <w:tc>
          <w:tcPr>
            <w:tcW w:w="3851" w:type="dxa"/>
            <w:vAlign w:val="center"/>
          </w:tcPr>
          <w:p w14:paraId="75AE7A1B" w14:textId="7D891395" w:rsidR="00252040" w:rsidRPr="006609F5" w:rsidRDefault="00252040" w:rsidP="00252040">
            <w:pPr>
              <w:rPr>
                <w:rFonts w:cstheme="minorHAnsi"/>
                <w:sz w:val="20"/>
                <w:szCs w:val="20"/>
              </w:rPr>
            </w:pPr>
            <w:r w:rsidRPr="006609F5">
              <w:rPr>
                <w:rFonts w:cstheme="minorHAnsi"/>
                <w:sz w:val="20"/>
                <w:szCs w:val="20"/>
              </w:rPr>
              <w:t>Min. 16 MB</w:t>
            </w:r>
          </w:p>
        </w:tc>
        <w:tc>
          <w:tcPr>
            <w:tcW w:w="3851" w:type="dxa"/>
            <w:vAlign w:val="center"/>
          </w:tcPr>
          <w:p w14:paraId="68E7BF19" w14:textId="52D0AB99" w:rsidR="00252040" w:rsidRPr="006609F5" w:rsidRDefault="0049337C" w:rsidP="00252040">
            <w:pPr>
              <w:rPr>
                <w:rFonts w:cstheme="minorHAnsi"/>
                <w:sz w:val="20"/>
                <w:szCs w:val="20"/>
              </w:rPr>
            </w:pPr>
            <w:r w:rsidRPr="006609F5">
              <w:rPr>
                <w:rFonts w:cstheme="minorHAnsi"/>
                <w:sz w:val="20"/>
                <w:szCs w:val="20"/>
              </w:rPr>
              <w:t>Spełnia</w:t>
            </w:r>
          </w:p>
        </w:tc>
      </w:tr>
      <w:tr w:rsidR="006609F5" w:rsidRPr="006609F5" w14:paraId="32AC6E50" w14:textId="77777777" w:rsidTr="112FAC08">
        <w:trPr>
          <w:trHeight w:val="143"/>
        </w:trPr>
        <w:tc>
          <w:tcPr>
            <w:tcW w:w="1826" w:type="dxa"/>
            <w:vAlign w:val="center"/>
          </w:tcPr>
          <w:p w14:paraId="5968283F" w14:textId="748067B8" w:rsidR="00252040" w:rsidRPr="006609F5" w:rsidRDefault="00252040" w:rsidP="00252040">
            <w:pPr>
              <w:rPr>
                <w:rFonts w:cstheme="minorHAnsi"/>
                <w:sz w:val="20"/>
                <w:szCs w:val="20"/>
              </w:rPr>
            </w:pPr>
            <w:r w:rsidRPr="006609F5">
              <w:rPr>
                <w:rFonts w:cstheme="minorHAnsi"/>
                <w:sz w:val="20"/>
                <w:szCs w:val="20"/>
              </w:rPr>
              <w:t>Obsługiwane systemy</w:t>
            </w:r>
          </w:p>
        </w:tc>
        <w:tc>
          <w:tcPr>
            <w:tcW w:w="3851" w:type="dxa"/>
            <w:vAlign w:val="center"/>
          </w:tcPr>
          <w:p w14:paraId="49F9FDA6" w14:textId="0EC13C29" w:rsidR="00252040" w:rsidRPr="006609F5" w:rsidRDefault="00252040" w:rsidP="00252040">
            <w:pPr>
              <w:rPr>
                <w:rFonts w:cstheme="minorHAnsi"/>
                <w:sz w:val="20"/>
                <w:szCs w:val="20"/>
              </w:rPr>
            </w:pPr>
            <w:r w:rsidRPr="006609F5">
              <w:rPr>
                <w:rFonts w:cstheme="minorHAnsi"/>
                <w:sz w:val="20"/>
                <w:szCs w:val="20"/>
              </w:rPr>
              <w:t>Windows 11, Server 2016, Server 2019, Server 2022, Mac OS 15, 14</w:t>
            </w:r>
          </w:p>
        </w:tc>
        <w:tc>
          <w:tcPr>
            <w:tcW w:w="3851" w:type="dxa"/>
            <w:vAlign w:val="center"/>
          </w:tcPr>
          <w:p w14:paraId="0BDCDA39" w14:textId="4ED06272" w:rsidR="00252040" w:rsidRPr="006609F5" w:rsidRDefault="0049337C" w:rsidP="00252040">
            <w:pPr>
              <w:rPr>
                <w:rFonts w:cstheme="minorHAnsi"/>
                <w:sz w:val="20"/>
                <w:szCs w:val="20"/>
              </w:rPr>
            </w:pPr>
            <w:r w:rsidRPr="006609F5">
              <w:rPr>
                <w:rFonts w:cstheme="minorHAnsi"/>
                <w:sz w:val="20"/>
                <w:szCs w:val="20"/>
              </w:rPr>
              <w:t>Spełnia</w:t>
            </w:r>
          </w:p>
        </w:tc>
      </w:tr>
      <w:tr w:rsidR="006609F5" w:rsidRPr="006609F5" w14:paraId="4C71E82B" w14:textId="77777777" w:rsidTr="112FAC08">
        <w:trPr>
          <w:trHeight w:val="481"/>
        </w:trPr>
        <w:tc>
          <w:tcPr>
            <w:tcW w:w="1826" w:type="dxa"/>
            <w:vAlign w:val="center"/>
          </w:tcPr>
          <w:p w14:paraId="0CA26DE8" w14:textId="400BE403" w:rsidR="00252040" w:rsidRPr="006609F5" w:rsidRDefault="00252040" w:rsidP="00252040">
            <w:pPr>
              <w:rPr>
                <w:rFonts w:cstheme="minorHAnsi"/>
                <w:sz w:val="20"/>
                <w:szCs w:val="20"/>
              </w:rPr>
            </w:pPr>
            <w:r w:rsidRPr="006609F5">
              <w:rPr>
                <w:rFonts w:cstheme="minorHAnsi"/>
                <w:sz w:val="20"/>
                <w:szCs w:val="20"/>
              </w:rPr>
              <w:t xml:space="preserve">Gwarancja </w:t>
            </w:r>
            <w:r w:rsidR="009719A9" w:rsidRPr="006609F5">
              <w:rPr>
                <w:rFonts w:cstheme="minorHAnsi"/>
                <w:sz w:val="20"/>
                <w:szCs w:val="20"/>
              </w:rPr>
              <w:t>na urządzenie</w:t>
            </w:r>
          </w:p>
        </w:tc>
        <w:tc>
          <w:tcPr>
            <w:tcW w:w="3851" w:type="dxa"/>
            <w:vAlign w:val="center"/>
          </w:tcPr>
          <w:p w14:paraId="45AD9D43" w14:textId="01086D25" w:rsidR="00252040" w:rsidRPr="006609F5" w:rsidRDefault="00252040" w:rsidP="00252040">
            <w:pPr>
              <w:rPr>
                <w:rFonts w:cstheme="minorHAnsi"/>
                <w:sz w:val="20"/>
                <w:szCs w:val="20"/>
              </w:rPr>
            </w:pPr>
            <w:r w:rsidRPr="006609F5">
              <w:rPr>
                <w:rFonts w:cstheme="minorHAnsi"/>
                <w:sz w:val="20"/>
                <w:szCs w:val="20"/>
              </w:rPr>
              <w:t>Min</w:t>
            </w:r>
            <w:r w:rsidR="009719A9" w:rsidRPr="006609F5">
              <w:rPr>
                <w:rFonts w:cstheme="minorHAnsi"/>
                <w:sz w:val="20"/>
                <w:szCs w:val="20"/>
              </w:rPr>
              <w:t>.</w:t>
            </w:r>
            <w:r w:rsidRPr="006609F5">
              <w:rPr>
                <w:rFonts w:cstheme="minorHAnsi"/>
                <w:sz w:val="20"/>
                <w:szCs w:val="20"/>
              </w:rPr>
              <w:t xml:space="preserve"> 24 miesi</w:t>
            </w:r>
            <w:r w:rsidR="009719A9" w:rsidRPr="006609F5">
              <w:rPr>
                <w:rFonts w:cstheme="minorHAnsi"/>
                <w:sz w:val="20"/>
                <w:szCs w:val="20"/>
              </w:rPr>
              <w:t>ą</w:t>
            </w:r>
            <w:r w:rsidRPr="006609F5">
              <w:rPr>
                <w:rFonts w:cstheme="minorHAnsi"/>
                <w:sz w:val="20"/>
                <w:szCs w:val="20"/>
              </w:rPr>
              <w:t>c</w:t>
            </w:r>
            <w:r w:rsidR="009719A9" w:rsidRPr="006609F5">
              <w:rPr>
                <w:rFonts w:cstheme="minorHAnsi"/>
                <w:sz w:val="20"/>
                <w:szCs w:val="20"/>
              </w:rPr>
              <w:t>e</w:t>
            </w:r>
          </w:p>
        </w:tc>
        <w:tc>
          <w:tcPr>
            <w:tcW w:w="3851" w:type="dxa"/>
            <w:vAlign w:val="center"/>
          </w:tcPr>
          <w:p w14:paraId="321D5321" w14:textId="77777777" w:rsidR="00F51D03" w:rsidRPr="006609F5" w:rsidRDefault="00F51D03" w:rsidP="002A279B">
            <w:pPr>
              <w:rPr>
                <w:rFonts w:cstheme="minorHAnsi"/>
                <w:sz w:val="20"/>
                <w:szCs w:val="20"/>
              </w:rPr>
            </w:pPr>
          </w:p>
          <w:p w14:paraId="106ED264" w14:textId="6BD3A993" w:rsidR="002A279B" w:rsidRPr="006609F5" w:rsidRDefault="002A279B" w:rsidP="002A279B">
            <w:pPr>
              <w:rPr>
                <w:rFonts w:cstheme="minorHAnsi"/>
                <w:sz w:val="20"/>
                <w:szCs w:val="20"/>
              </w:rPr>
            </w:pPr>
            <w:r w:rsidRPr="006609F5">
              <w:rPr>
                <w:rFonts w:cstheme="minorHAnsi"/>
                <w:sz w:val="20"/>
                <w:szCs w:val="20"/>
              </w:rPr>
              <w:t>…………………………</w:t>
            </w:r>
          </w:p>
          <w:p w14:paraId="4E5F1DCB" w14:textId="5296E2FC" w:rsidR="00252040" w:rsidRPr="006609F5" w:rsidRDefault="002A279B" w:rsidP="002A279B">
            <w:pPr>
              <w:rPr>
                <w:rFonts w:cstheme="minorHAnsi"/>
                <w:sz w:val="20"/>
                <w:szCs w:val="20"/>
              </w:rPr>
            </w:pPr>
            <w:r w:rsidRPr="006609F5">
              <w:rPr>
                <w:rFonts w:cstheme="minorHAnsi"/>
                <w:sz w:val="20"/>
                <w:szCs w:val="20"/>
              </w:rPr>
              <w:t>miesiące/miesięcy</w:t>
            </w:r>
          </w:p>
        </w:tc>
      </w:tr>
      <w:tr w:rsidR="006609F5" w:rsidRPr="006609F5" w14:paraId="51FF8140" w14:textId="77777777" w:rsidTr="112FAC08">
        <w:trPr>
          <w:trHeight w:val="481"/>
        </w:trPr>
        <w:tc>
          <w:tcPr>
            <w:tcW w:w="1826" w:type="dxa"/>
            <w:vAlign w:val="center"/>
          </w:tcPr>
          <w:p w14:paraId="2136361E" w14:textId="7DFFF620" w:rsidR="00574EB1" w:rsidRPr="006609F5" w:rsidRDefault="00847642" w:rsidP="00252040">
            <w:pPr>
              <w:rPr>
                <w:rFonts w:cstheme="minorHAnsi"/>
                <w:sz w:val="20"/>
                <w:szCs w:val="20"/>
              </w:rPr>
            </w:pPr>
            <w:r w:rsidRPr="006609F5">
              <w:rPr>
                <w:rFonts w:cstheme="minorHAnsi"/>
                <w:sz w:val="20"/>
                <w:szCs w:val="20"/>
              </w:rPr>
              <w:t>Dodatkowy</w:t>
            </w:r>
            <w:r w:rsidR="00305669" w:rsidRPr="006609F5">
              <w:rPr>
                <w:rFonts w:cstheme="minorHAnsi"/>
                <w:sz w:val="20"/>
                <w:szCs w:val="20"/>
              </w:rPr>
              <w:t>/e</w:t>
            </w:r>
            <w:r w:rsidRPr="006609F5">
              <w:rPr>
                <w:rFonts w:cstheme="minorHAnsi"/>
                <w:sz w:val="20"/>
                <w:szCs w:val="20"/>
              </w:rPr>
              <w:t xml:space="preserve"> </w:t>
            </w:r>
            <w:r w:rsidR="009161C6" w:rsidRPr="006609F5">
              <w:rPr>
                <w:rFonts w:cstheme="minorHAnsi"/>
                <w:sz w:val="20"/>
                <w:szCs w:val="20"/>
              </w:rPr>
              <w:t>Toner</w:t>
            </w:r>
            <w:r w:rsidR="00524418" w:rsidRPr="006609F5">
              <w:rPr>
                <w:rFonts w:cstheme="minorHAnsi"/>
                <w:sz w:val="20"/>
                <w:szCs w:val="20"/>
              </w:rPr>
              <w:t>/y</w:t>
            </w:r>
            <w:r w:rsidR="009161C6" w:rsidRPr="006609F5">
              <w:rPr>
                <w:rFonts w:cstheme="minorHAnsi"/>
                <w:sz w:val="20"/>
                <w:szCs w:val="20"/>
              </w:rPr>
              <w:t xml:space="preserve"> Cyan</w:t>
            </w:r>
          </w:p>
        </w:tc>
        <w:tc>
          <w:tcPr>
            <w:tcW w:w="3851" w:type="dxa"/>
            <w:vAlign w:val="center"/>
          </w:tcPr>
          <w:p w14:paraId="37C6D52C" w14:textId="7405989D" w:rsidR="00574EB1" w:rsidRPr="006609F5" w:rsidRDefault="00012A52" w:rsidP="00252040">
            <w:pPr>
              <w:rPr>
                <w:rFonts w:cstheme="minorHAnsi"/>
                <w:sz w:val="20"/>
                <w:szCs w:val="20"/>
              </w:rPr>
            </w:pPr>
            <w:r w:rsidRPr="006609F5">
              <w:rPr>
                <w:rFonts w:cstheme="minorHAnsi"/>
                <w:sz w:val="20"/>
                <w:szCs w:val="20"/>
              </w:rPr>
              <w:t>Kaseta</w:t>
            </w:r>
            <w:r w:rsidR="00F51D03" w:rsidRPr="006609F5">
              <w:rPr>
                <w:rFonts w:cstheme="minorHAnsi"/>
                <w:sz w:val="20"/>
                <w:szCs w:val="20"/>
              </w:rPr>
              <w:t>/y</w:t>
            </w:r>
            <w:r w:rsidR="00BD480D" w:rsidRPr="006609F5">
              <w:rPr>
                <w:rFonts w:cstheme="minorHAnsi"/>
                <w:sz w:val="20"/>
                <w:szCs w:val="20"/>
              </w:rPr>
              <w:t xml:space="preserve"> (pojemnik</w:t>
            </w:r>
            <w:r w:rsidR="00111C5B" w:rsidRPr="006609F5">
              <w:rPr>
                <w:rFonts w:cstheme="minorHAnsi"/>
                <w:sz w:val="20"/>
                <w:szCs w:val="20"/>
              </w:rPr>
              <w:t>/i</w:t>
            </w:r>
            <w:r w:rsidR="00BD480D" w:rsidRPr="006609F5">
              <w:rPr>
                <w:rFonts w:cstheme="minorHAnsi"/>
                <w:sz w:val="20"/>
                <w:szCs w:val="20"/>
              </w:rPr>
              <w:t>)</w:t>
            </w:r>
            <w:r w:rsidRPr="006609F5">
              <w:rPr>
                <w:rFonts w:cstheme="minorHAnsi"/>
                <w:sz w:val="20"/>
                <w:szCs w:val="20"/>
              </w:rPr>
              <w:t xml:space="preserve"> z tonerem </w:t>
            </w:r>
            <w:r w:rsidR="00111C5B" w:rsidRPr="006609F5">
              <w:rPr>
                <w:rFonts w:cstheme="minorHAnsi"/>
                <w:sz w:val="20"/>
                <w:szCs w:val="20"/>
              </w:rPr>
              <w:t>muszą</w:t>
            </w:r>
            <w:r w:rsidRPr="006609F5">
              <w:rPr>
                <w:rFonts w:cstheme="minorHAnsi"/>
                <w:sz w:val="20"/>
                <w:szCs w:val="20"/>
              </w:rPr>
              <w:t xml:space="preserve"> wystarczyć na </w:t>
            </w:r>
            <w:r w:rsidR="00FA704F" w:rsidRPr="006609F5">
              <w:rPr>
                <w:rFonts w:cstheme="minorHAnsi"/>
                <w:sz w:val="20"/>
                <w:szCs w:val="20"/>
              </w:rPr>
              <w:t xml:space="preserve">wydruk </w:t>
            </w:r>
            <w:r w:rsidR="00CA4987" w:rsidRPr="006609F5">
              <w:rPr>
                <w:rFonts w:cstheme="minorHAnsi"/>
                <w:sz w:val="20"/>
                <w:szCs w:val="20"/>
              </w:rPr>
              <w:t xml:space="preserve">minimum </w:t>
            </w:r>
            <w:r w:rsidR="008C39A4" w:rsidRPr="006609F5">
              <w:rPr>
                <w:rFonts w:cstheme="minorHAnsi"/>
                <w:sz w:val="20"/>
                <w:szCs w:val="20"/>
              </w:rPr>
              <w:t>7</w:t>
            </w:r>
            <w:r w:rsidR="00FA704F" w:rsidRPr="006609F5">
              <w:rPr>
                <w:rFonts w:cstheme="minorHAnsi"/>
                <w:sz w:val="20"/>
                <w:szCs w:val="20"/>
              </w:rPr>
              <w:t>000 str. wg danych producenta</w:t>
            </w:r>
            <w:r w:rsidR="00BD480D" w:rsidRPr="006609F5">
              <w:rPr>
                <w:rFonts w:cstheme="minorHAnsi"/>
                <w:sz w:val="20"/>
                <w:szCs w:val="20"/>
              </w:rPr>
              <w:t xml:space="preserve"> </w:t>
            </w:r>
          </w:p>
        </w:tc>
        <w:tc>
          <w:tcPr>
            <w:tcW w:w="3851" w:type="dxa"/>
            <w:vAlign w:val="center"/>
          </w:tcPr>
          <w:p w14:paraId="61ECBC45" w14:textId="7EBE62C6" w:rsidR="00574EB1" w:rsidRPr="006609F5" w:rsidRDefault="00482E6C" w:rsidP="00B35FEE">
            <w:pPr>
              <w:rPr>
                <w:rFonts w:cstheme="minorHAnsi"/>
                <w:sz w:val="20"/>
                <w:szCs w:val="20"/>
              </w:rPr>
            </w:pPr>
            <w:r w:rsidRPr="006609F5">
              <w:rPr>
                <w:rFonts w:cstheme="minorHAnsi"/>
                <w:sz w:val="20"/>
                <w:szCs w:val="20"/>
              </w:rPr>
              <w:t>Spełnia</w:t>
            </w:r>
          </w:p>
        </w:tc>
      </w:tr>
      <w:tr w:rsidR="006609F5" w:rsidRPr="006609F5" w14:paraId="3D1535D5" w14:textId="77777777" w:rsidTr="112FAC08">
        <w:trPr>
          <w:trHeight w:val="481"/>
        </w:trPr>
        <w:tc>
          <w:tcPr>
            <w:tcW w:w="1826" w:type="dxa"/>
            <w:vAlign w:val="center"/>
          </w:tcPr>
          <w:p w14:paraId="4D2C7936" w14:textId="37B6575F" w:rsidR="00A7275E" w:rsidRPr="006609F5" w:rsidRDefault="00A7275E" w:rsidP="00A7275E">
            <w:pPr>
              <w:rPr>
                <w:rFonts w:cstheme="minorHAnsi"/>
                <w:sz w:val="20"/>
                <w:szCs w:val="20"/>
              </w:rPr>
            </w:pPr>
            <w:r w:rsidRPr="006609F5">
              <w:rPr>
                <w:rFonts w:cstheme="minorHAnsi"/>
                <w:sz w:val="20"/>
                <w:szCs w:val="20"/>
              </w:rPr>
              <w:t>Dodatkowy/e Toner/y Magenta</w:t>
            </w:r>
          </w:p>
        </w:tc>
        <w:tc>
          <w:tcPr>
            <w:tcW w:w="3851" w:type="dxa"/>
            <w:vAlign w:val="center"/>
          </w:tcPr>
          <w:p w14:paraId="3E32EA81" w14:textId="5B09297B" w:rsidR="00A7275E" w:rsidRPr="006609F5" w:rsidRDefault="00A7275E" w:rsidP="00A7275E">
            <w:pPr>
              <w:rPr>
                <w:rFonts w:cstheme="minorHAnsi"/>
                <w:sz w:val="20"/>
                <w:szCs w:val="20"/>
              </w:rPr>
            </w:pPr>
            <w:r w:rsidRPr="006609F5">
              <w:rPr>
                <w:rFonts w:cstheme="minorHAnsi"/>
                <w:sz w:val="20"/>
                <w:szCs w:val="20"/>
              </w:rPr>
              <w:t xml:space="preserve">Kaseta/y (pojemnik/i) tonerem muszą wystarczyć na wydruk minimum </w:t>
            </w:r>
            <w:r w:rsidR="00482E6C" w:rsidRPr="006609F5">
              <w:rPr>
                <w:rFonts w:cstheme="minorHAnsi"/>
                <w:sz w:val="20"/>
                <w:szCs w:val="20"/>
              </w:rPr>
              <w:t>7</w:t>
            </w:r>
            <w:r w:rsidRPr="006609F5">
              <w:rPr>
                <w:rFonts w:cstheme="minorHAnsi"/>
                <w:sz w:val="20"/>
                <w:szCs w:val="20"/>
              </w:rPr>
              <w:t xml:space="preserve">000 str. wg danych producenta </w:t>
            </w:r>
          </w:p>
        </w:tc>
        <w:tc>
          <w:tcPr>
            <w:tcW w:w="3851" w:type="dxa"/>
            <w:vAlign w:val="center"/>
          </w:tcPr>
          <w:p w14:paraId="425B2131" w14:textId="384E8726" w:rsidR="00A7275E" w:rsidRPr="006609F5" w:rsidRDefault="00482E6C" w:rsidP="00A7275E">
            <w:pPr>
              <w:rPr>
                <w:rFonts w:cstheme="minorHAnsi"/>
                <w:sz w:val="20"/>
                <w:szCs w:val="20"/>
              </w:rPr>
            </w:pPr>
            <w:r w:rsidRPr="006609F5">
              <w:rPr>
                <w:rFonts w:cstheme="minorHAnsi"/>
                <w:sz w:val="20"/>
                <w:szCs w:val="20"/>
              </w:rPr>
              <w:t>Spełnia</w:t>
            </w:r>
          </w:p>
        </w:tc>
      </w:tr>
      <w:tr w:rsidR="006609F5" w:rsidRPr="006609F5" w14:paraId="28934CD9" w14:textId="77777777" w:rsidTr="112FAC08">
        <w:trPr>
          <w:trHeight w:val="481"/>
        </w:trPr>
        <w:tc>
          <w:tcPr>
            <w:tcW w:w="1826" w:type="dxa"/>
            <w:vAlign w:val="center"/>
          </w:tcPr>
          <w:p w14:paraId="073701E3" w14:textId="067AA02D" w:rsidR="00A7275E" w:rsidRPr="006609F5" w:rsidRDefault="00A7275E" w:rsidP="00A7275E">
            <w:pPr>
              <w:rPr>
                <w:rFonts w:cstheme="minorHAnsi"/>
                <w:sz w:val="20"/>
                <w:szCs w:val="20"/>
              </w:rPr>
            </w:pPr>
            <w:r w:rsidRPr="006609F5">
              <w:rPr>
                <w:rFonts w:cstheme="minorHAnsi"/>
                <w:sz w:val="20"/>
                <w:szCs w:val="20"/>
              </w:rPr>
              <w:t>Dodatkowy/e Toner/y Yellow</w:t>
            </w:r>
          </w:p>
        </w:tc>
        <w:tc>
          <w:tcPr>
            <w:tcW w:w="3851" w:type="dxa"/>
            <w:vAlign w:val="center"/>
          </w:tcPr>
          <w:p w14:paraId="645013BD" w14:textId="71C96FC5" w:rsidR="00A7275E" w:rsidRPr="006609F5" w:rsidRDefault="00A7275E" w:rsidP="00A7275E">
            <w:pPr>
              <w:rPr>
                <w:rFonts w:cstheme="minorHAnsi"/>
                <w:sz w:val="20"/>
                <w:szCs w:val="20"/>
              </w:rPr>
            </w:pPr>
            <w:r w:rsidRPr="006609F5">
              <w:rPr>
                <w:rFonts w:cstheme="minorHAnsi"/>
                <w:sz w:val="20"/>
                <w:szCs w:val="20"/>
              </w:rPr>
              <w:t xml:space="preserve">Kaseta/y (pojemnik/i) z tonerem muszą wystarczyć na wydruk minimum </w:t>
            </w:r>
            <w:r w:rsidR="00482E6C" w:rsidRPr="006609F5">
              <w:rPr>
                <w:rFonts w:cstheme="minorHAnsi"/>
                <w:sz w:val="20"/>
                <w:szCs w:val="20"/>
              </w:rPr>
              <w:t>7</w:t>
            </w:r>
            <w:r w:rsidRPr="006609F5">
              <w:rPr>
                <w:rFonts w:cstheme="minorHAnsi"/>
                <w:sz w:val="20"/>
                <w:szCs w:val="20"/>
              </w:rPr>
              <w:t xml:space="preserve">000 str. wg danych producenta </w:t>
            </w:r>
          </w:p>
        </w:tc>
        <w:tc>
          <w:tcPr>
            <w:tcW w:w="3851" w:type="dxa"/>
            <w:vAlign w:val="center"/>
          </w:tcPr>
          <w:p w14:paraId="6F12354A" w14:textId="45B6FD4E" w:rsidR="00A7275E" w:rsidRPr="006609F5" w:rsidRDefault="00482E6C" w:rsidP="00A7275E">
            <w:pPr>
              <w:rPr>
                <w:rFonts w:cstheme="minorHAnsi"/>
                <w:sz w:val="20"/>
                <w:szCs w:val="20"/>
              </w:rPr>
            </w:pPr>
            <w:r w:rsidRPr="006609F5">
              <w:rPr>
                <w:rFonts w:cstheme="minorHAnsi"/>
                <w:sz w:val="20"/>
                <w:szCs w:val="20"/>
              </w:rPr>
              <w:t>Spełnia</w:t>
            </w:r>
          </w:p>
        </w:tc>
      </w:tr>
      <w:tr w:rsidR="006609F5" w:rsidRPr="006609F5" w14:paraId="758B9B55" w14:textId="77777777" w:rsidTr="112FAC08">
        <w:trPr>
          <w:trHeight w:val="481"/>
        </w:trPr>
        <w:tc>
          <w:tcPr>
            <w:tcW w:w="1826" w:type="dxa"/>
            <w:vAlign w:val="center"/>
          </w:tcPr>
          <w:p w14:paraId="47DE3184" w14:textId="1FFD87F0" w:rsidR="005245AD" w:rsidRPr="006609F5" w:rsidRDefault="005245AD" w:rsidP="005245AD">
            <w:pPr>
              <w:rPr>
                <w:rFonts w:cstheme="minorHAnsi"/>
                <w:sz w:val="20"/>
                <w:szCs w:val="20"/>
              </w:rPr>
            </w:pPr>
            <w:r w:rsidRPr="006609F5">
              <w:rPr>
                <w:rFonts w:cstheme="minorHAnsi"/>
                <w:sz w:val="20"/>
                <w:szCs w:val="20"/>
              </w:rPr>
              <w:t>Dodatkowy/e Toner/y blacK</w:t>
            </w:r>
          </w:p>
        </w:tc>
        <w:tc>
          <w:tcPr>
            <w:tcW w:w="3851" w:type="dxa"/>
            <w:vAlign w:val="center"/>
          </w:tcPr>
          <w:p w14:paraId="321E63C7" w14:textId="367B372B" w:rsidR="005245AD" w:rsidRPr="006609F5" w:rsidRDefault="005245AD" w:rsidP="005245AD">
            <w:pPr>
              <w:rPr>
                <w:rFonts w:cstheme="minorHAnsi"/>
                <w:sz w:val="20"/>
                <w:szCs w:val="20"/>
              </w:rPr>
            </w:pPr>
            <w:r w:rsidRPr="006609F5">
              <w:rPr>
                <w:rFonts w:cstheme="minorHAnsi"/>
                <w:sz w:val="20"/>
                <w:szCs w:val="20"/>
              </w:rPr>
              <w:t xml:space="preserve">Kaseta/y (pojemnik/i) z tonerem muszą wystarczyć na wydruk </w:t>
            </w:r>
            <w:r w:rsidR="00454C68" w:rsidRPr="006609F5">
              <w:rPr>
                <w:rFonts w:cstheme="minorHAnsi"/>
                <w:sz w:val="20"/>
                <w:szCs w:val="20"/>
              </w:rPr>
              <w:t xml:space="preserve">minimum </w:t>
            </w:r>
            <w:r w:rsidR="00482E6C" w:rsidRPr="006609F5">
              <w:rPr>
                <w:rFonts w:cstheme="minorHAnsi"/>
                <w:sz w:val="20"/>
                <w:szCs w:val="20"/>
              </w:rPr>
              <w:t>2</w:t>
            </w:r>
            <w:r w:rsidR="009045FE" w:rsidRPr="006609F5">
              <w:rPr>
                <w:rFonts w:cstheme="minorHAnsi"/>
                <w:sz w:val="20"/>
                <w:szCs w:val="20"/>
              </w:rPr>
              <w:t>0</w:t>
            </w:r>
            <w:r w:rsidRPr="006609F5">
              <w:rPr>
                <w:rFonts w:cstheme="minorHAnsi"/>
                <w:sz w:val="20"/>
                <w:szCs w:val="20"/>
              </w:rPr>
              <w:t xml:space="preserve">000 str. </w:t>
            </w:r>
          </w:p>
        </w:tc>
        <w:tc>
          <w:tcPr>
            <w:tcW w:w="3851" w:type="dxa"/>
            <w:vAlign w:val="center"/>
          </w:tcPr>
          <w:p w14:paraId="52E6A66E" w14:textId="3E33D3D8" w:rsidR="005245AD" w:rsidRPr="006609F5" w:rsidRDefault="00482E6C" w:rsidP="005245AD">
            <w:pPr>
              <w:rPr>
                <w:rFonts w:cstheme="minorHAnsi"/>
                <w:sz w:val="20"/>
                <w:szCs w:val="20"/>
              </w:rPr>
            </w:pPr>
            <w:r w:rsidRPr="006609F5">
              <w:rPr>
                <w:rFonts w:cstheme="minorHAnsi"/>
                <w:sz w:val="20"/>
                <w:szCs w:val="20"/>
              </w:rPr>
              <w:t>Spełnia</w:t>
            </w:r>
          </w:p>
        </w:tc>
      </w:tr>
      <w:tr w:rsidR="006609F5" w:rsidRPr="006609F5" w14:paraId="77EBCED1" w14:textId="77777777" w:rsidTr="112FAC08">
        <w:trPr>
          <w:trHeight w:val="481"/>
        </w:trPr>
        <w:tc>
          <w:tcPr>
            <w:tcW w:w="1826" w:type="dxa"/>
            <w:vAlign w:val="center"/>
          </w:tcPr>
          <w:p w14:paraId="5FA3DD41" w14:textId="0732732A" w:rsidR="005245AD" w:rsidRPr="006609F5" w:rsidRDefault="005245AD" w:rsidP="005245AD">
            <w:pPr>
              <w:rPr>
                <w:rFonts w:cstheme="minorHAnsi"/>
                <w:sz w:val="20"/>
                <w:szCs w:val="20"/>
              </w:rPr>
            </w:pPr>
            <w:r w:rsidRPr="006609F5">
              <w:rPr>
                <w:rFonts w:cstheme="minorHAnsi"/>
                <w:sz w:val="20"/>
                <w:szCs w:val="20"/>
              </w:rPr>
              <w:t>Dodatkowy/e pojemnik/i na zużyty toner</w:t>
            </w:r>
          </w:p>
        </w:tc>
        <w:tc>
          <w:tcPr>
            <w:tcW w:w="3851" w:type="dxa"/>
            <w:vAlign w:val="center"/>
          </w:tcPr>
          <w:p w14:paraId="2C6BED91" w14:textId="12837760" w:rsidR="005245AD" w:rsidRPr="006609F5" w:rsidRDefault="005245AD" w:rsidP="005245AD">
            <w:pPr>
              <w:rPr>
                <w:rFonts w:cstheme="minorHAnsi"/>
                <w:sz w:val="20"/>
                <w:szCs w:val="20"/>
              </w:rPr>
            </w:pPr>
            <w:r w:rsidRPr="006609F5">
              <w:rPr>
                <w:rFonts w:cstheme="minorHAnsi"/>
                <w:sz w:val="20"/>
                <w:szCs w:val="20"/>
              </w:rPr>
              <w:t xml:space="preserve">Pojemnik/i </w:t>
            </w:r>
            <w:r w:rsidR="00D2266E" w:rsidRPr="006609F5">
              <w:rPr>
                <w:rFonts w:cstheme="minorHAnsi"/>
                <w:sz w:val="20"/>
                <w:szCs w:val="20"/>
              </w:rPr>
              <w:t>na zużyty</w:t>
            </w:r>
            <w:r w:rsidRPr="006609F5">
              <w:rPr>
                <w:rFonts w:cstheme="minorHAnsi"/>
                <w:sz w:val="20"/>
                <w:szCs w:val="20"/>
              </w:rPr>
              <w:t xml:space="preserve"> toner</w:t>
            </w:r>
            <w:r w:rsidR="00D2266E" w:rsidRPr="006609F5">
              <w:rPr>
                <w:rFonts w:cstheme="minorHAnsi"/>
                <w:sz w:val="20"/>
                <w:szCs w:val="20"/>
              </w:rPr>
              <w:t xml:space="preserve"> </w:t>
            </w:r>
            <w:r w:rsidRPr="006609F5">
              <w:rPr>
                <w:rFonts w:cstheme="minorHAnsi"/>
                <w:sz w:val="20"/>
                <w:szCs w:val="20"/>
              </w:rPr>
              <w:t xml:space="preserve">muszą wystarczyć na wydruk </w:t>
            </w:r>
            <w:r w:rsidR="00912D1E" w:rsidRPr="006609F5">
              <w:rPr>
                <w:rFonts w:cstheme="minorHAnsi"/>
                <w:sz w:val="20"/>
                <w:szCs w:val="20"/>
              </w:rPr>
              <w:t xml:space="preserve">minimum </w:t>
            </w:r>
            <w:r w:rsidR="00777645">
              <w:rPr>
                <w:rFonts w:cstheme="minorHAnsi"/>
                <w:sz w:val="20"/>
                <w:szCs w:val="20"/>
              </w:rPr>
              <w:t>41</w:t>
            </w:r>
            <w:r w:rsidRPr="006609F5">
              <w:rPr>
                <w:rFonts w:cstheme="minorHAnsi"/>
                <w:sz w:val="20"/>
                <w:szCs w:val="20"/>
              </w:rPr>
              <w:t>000 str.</w:t>
            </w:r>
          </w:p>
        </w:tc>
        <w:tc>
          <w:tcPr>
            <w:tcW w:w="3851" w:type="dxa"/>
            <w:vAlign w:val="center"/>
          </w:tcPr>
          <w:p w14:paraId="43859D2E" w14:textId="21F10D4E" w:rsidR="005245AD" w:rsidRPr="006609F5" w:rsidRDefault="00307F75" w:rsidP="005245AD">
            <w:pPr>
              <w:rPr>
                <w:rFonts w:cstheme="minorHAnsi"/>
                <w:sz w:val="20"/>
                <w:szCs w:val="20"/>
              </w:rPr>
            </w:pPr>
            <w:r w:rsidRPr="006609F5">
              <w:rPr>
                <w:rFonts w:cstheme="minorHAnsi"/>
                <w:sz w:val="20"/>
                <w:szCs w:val="20"/>
              </w:rPr>
              <w:t>Spełnia</w:t>
            </w:r>
          </w:p>
        </w:tc>
      </w:tr>
      <w:tr w:rsidR="00680FF6" w:rsidRPr="00986A8C" w14:paraId="1F1AABEE" w14:textId="77777777" w:rsidTr="112FAC08">
        <w:trPr>
          <w:trHeight w:val="481"/>
        </w:trPr>
        <w:tc>
          <w:tcPr>
            <w:tcW w:w="1826" w:type="dxa"/>
            <w:vAlign w:val="center"/>
          </w:tcPr>
          <w:p w14:paraId="4A59C45A" w14:textId="18A1343B" w:rsidR="00B65541" w:rsidRDefault="00B65541" w:rsidP="005245AD">
            <w:pPr>
              <w:rPr>
                <w:rFonts w:cstheme="minorHAnsi"/>
                <w:sz w:val="20"/>
                <w:szCs w:val="20"/>
              </w:rPr>
            </w:pPr>
            <w:r>
              <w:rPr>
                <w:rFonts w:cstheme="minorHAnsi"/>
                <w:sz w:val="20"/>
                <w:szCs w:val="20"/>
              </w:rPr>
              <w:t>Gwarancja</w:t>
            </w:r>
            <w:r w:rsidR="001C4D92">
              <w:rPr>
                <w:rFonts w:cstheme="minorHAnsi"/>
                <w:sz w:val="20"/>
                <w:szCs w:val="20"/>
              </w:rPr>
              <w:t xml:space="preserve"> na tonery</w:t>
            </w:r>
          </w:p>
        </w:tc>
        <w:tc>
          <w:tcPr>
            <w:tcW w:w="3851" w:type="dxa"/>
            <w:vAlign w:val="center"/>
          </w:tcPr>
          <w:p w14:paraId="70CE7B2C" w14:textId="3A7E2C7D" w:rsidR="00B65541" w:rsidRDefault="001C4D92" w:rsidP="005245AD">
            <w:pPr>
              <w:rPr>
                <w:rFonts w:cstheme="minorHAnsi"/>
                <w:sz w:val="20"/>
                <w:szCs w:val="20"/>
              </w:rPr>
            </w:pPr>
            <w:r>
              <w:rPr>
                <w:rFonts w:cstheme="minorHAnsi"/>
                <w:sz w:val="20"/>
                <w:szCs w:val="20"/>
              </w:rPr>
              <w:t>Min. 24 miesiące</w:t>
            </w:r>
          </w:p>
        </w:tc>
        <w:tc>
          <w:tcPr>
            <w:tcW w:w="3851" w:type="dxa"/>
            <w:vAlign w:val="center"/>
          </w:tcPr>
          <w:p w14:paraId="66559674" w14:textId="77777777" w:rsidR="00B15FD8" w:rsidRDefault="00B15FD8" w:rsidP="00B15FD8">
            <w:pPr>
              <w:rPr>
                <w:rFonts w:cstheme="minorHAnsi"/>
                <w:sz w:val="20"/>
                <w:szCs w:val="20"/>
              </w:rPr>
            </w:pPr>
          </w:p>
          <w:p w14:paraId="7C79C43E" w14:textId="77777777" w:rsidR="00B15FD8" w:rsidRPr="00986A8C" w:rsidRDefault="00B15FD8" w:rsidP="00B15FD8">
            <w:pPr>
              <w:rPr>
                <w:rFonts w:cstheme="minorHAnsi"/>
                <w:sz w:val="20"/>
                <w:szCs w:val="20"/>
              </w:rPr>
            </w:pPr>
            <w:r w:rsidRPr="00986A8C">
              <w:rPr>
                <w:rFonts w:cstheme="minorHAnsi"/>
                <w:sz w:val="20"/>
                <w:szCs w:val="20"/>
              </w:rPr>
              <w:t>…………………………</w:t>
            </w:r>
          </w:p>
          <w:p w14:paraId="3C5835F4" w14:textId="666A7223" w:rsidR="00B65541" w:rsidRPr="00986A8C" w:rsidRDefault="00B15FD8" w:rsidP="00B15FD8">
            <w:pPr>
              <w:rPr>
                <w:rFonts w:cstheme="minorHAnsi"/>
                <w:sz w:val="20"/>
                <w:szCs w:val="20"/>
              </w:rPr>
            </w:pPr>
            <w:r w:rsidRPr="00986A8C">
              <w:rPr>
                <w:rFonts w:cstheme="minorHAnsi"/>
                <w:sz w:val="20"/>
                <w:szCs w:val="20"/>
              </w:rPr>
              <w:t>miesiące/miesięcy</w:t>
            </w:r>
          </w:p>
        </w:tc>
      </w:tr>
      <w:tr w:rsidR="00680FF6" w:rsidRPr="00986A8C" w14:paraId="5B43A7C5" w14:textId="77777777" w:rsidTr="112FAC08">
        <w:trPr>
          <w:trHeight w:val="481"/>
        </w:trPr>
        <w:tc>
          <w:tcPr>
            <w:tcW w:w="1826" w:type="dxa"/>
            <w:vAlign w:val="center"/>
          </w:tcPr>
          <w:p w14:paraId="72AB6064" w14:textId="78B03BAA" w:rsidR="001C4D92" w:rsidRDefault="005B7D7D" w:rsidP="005245AD">
            <w:pPr>
              <w:rPr>
                <w:rFonts w:cstheme="minorHAnsi"/>
                <w:sz w:val="20"/>
                <w:szCs w:val="20"/>
              </w:rPr>
            </w:pPr>
            <w:r>
              <w:rPr>
                <w:rFonts w:cstheme="minorHAnsi"/>
                <w:sz w:val="20"/>
                <w:szCs w:val="20"/>
              </w:rPr>
              <w:lastRenderedPageBreak/>
              <w:t>Gwarancja na urządzenie w przypadku</w:t>
            </w:r>
            <w:r w:rsidR="00BD28F9">
              <w:rPr>
                <w:rFonts w:cstheme="minorHAnsi"/>
                <w:sz w:val="20"/>
                <w:szCs w:val="20"/>
              </w:rPr>
              <w:t xml:space="preserve"> dostarczenia</w:t>
            </w:r>
            <w:r w:rsidR="00FD3BA5">
              <w:rPr>
                <w:rFonts w:cstheme="minorHAnsi"/>
                <w:sz w:val="20"/>
                <w:szCs w:val="20"/>
              </w:rPr>
              <w:t xml:space="preserve"> materiałów eksploatacyjnych innych</w:t>
            </w:r>
            <w:r w:rsidR="000F7570">
              <w:rPr>
                <w:rFonts w:cstheme="minorHAnsi"/>
                <w:sz w:val="20"/>
                <w:szCs w:val="20"/>
              </w:rPr>
              <w:t xml:space="preserve"> </w:t>
            </w:r>
            <w:r w:rsidR="00FD3BA5">
              <w:rPr>
                <w:rFonts w:cstheme="minorHAnsi"/>
                <w:sz w:val="20"/>
                <w:szCs w:val="20"/>
              </w:rPr>
              <w:t>niż wskazane</w:t>
            </w:r>
            <w:r w:rsidR="00584807">
              <w:rPr>
                <w:rFonts w:cstheme="minorHAnsi"/>
                <w:sz w:val="20"/>
                <w:szCs w:val="20"/>
              </w:rPr>
              <w:t xml:space="preserve"> przez producenta urządzenia</w:t>
            </w:r>
            <w:r w:rsidR="00FD3BA5">
              <w:rPr>
                <w:rFonts w:cstheme="minorHAnsi"/>
                <w:sz w:val="20"/>
                <w:szCs w:val="20"/>
              </w:rPr>
              <w:t xml:space="preserve"> </w:t>
            </w:r>
          </w:p>
        </w:tc>
        <w:tc>
          <w:tcPr>
            <w:tcW w:w="3851" w:type="dxa"/>
            <w:vAlign w:val="center"/>
          </w:tcPr>
          <w:p w14:paraId="339DD424" w14:textId="70AF4C18" w:rsidR="001C4D92" w:rsidRDefault="00BD28F9" w:rsidP="005245AD">
            <w:pPr>
              <w:rPr>
                <w:rFonts w:cstheme="minorHAnsi"/>
                <w:sz w:val="20"/>
                <w:szCs w:val="20"/>
              </w:rPr>
            </w:pPr>
            <w:r>
              <w:rPr>
                <w:rFonts w:cstheme="minorHAnsi"/>
                <w:sz w:val="20"/>
                <w:szCs w:val="20"/>
              </w:rPr>
              <w:t xml:space="preserve">Wykonawca </w:t>
            </w:r>
            <w:r w:rsidR="00ED0460">
              <w:rPr>
                <w:rFonts w:cstheme="minorHAnsi"/>
                <w:sz w:val="20"/>
                <w:szCs w:val="20"/>
              </w:rPr>
              <w:t>zobowiązuje się przejąć gwarancję na urządzenie</w:t>
            </w:r>
            <w:r w:rsidR="000F7570">
              <w:rPr>
                <w:rFonts w:cstheme="minorHAnsi"/>
                <w:sz w:val="20"/>
                <w:szCs w:val="20"/>
              </w:rPr>
              <w:t xml:space="preserve"> w przypadku dostarczenie </w:t>
            </w:r>
            <w:r w:rsidR="00584807">
              <w:rPr>
                <w:rFonts w:cstheme="minorHAnsi"/>
                <w:sz w:val="20"/>
                <w:szCs w:val="20"/>
              </w:rPr>
              <w:t>materiałów eksploatacyjnych innych niż wskazane przez producenta urządzenia.</w:t>
            </w:r>
          </w:p>
        </w:tc>
        <w:tc>
          <w:tcPr>
            <w:tcW w:w="3851" w:type="dxa"/>
            <w:vAlign w:val="center"/>
          </w:tcPr>
          <w:p w14:paraId="48E02DA3" w14:textId="3D3AB058" w:rsidR="001C4D92" w:rsidRPr="00986A8C" w:rsidRDefault="005B7D7D" w:rsidP="005245AD">
            <w:pPr>
              <w:rPr>
                <w:rFonts w:cstheme="minorHAnsi"/>
                <w:sz w:val="20"/>
                <w:szCs w:val="20"/>
              </w:rPr>
            </w:pPr>
            <w:r w:rsidRPr="00986A8C">
              <w:rPr>
                <w:rFonts w:cstheme="minorHAnsi"/>
                <w:sz w:val="20"/>
                <w:szCs w:val="20"/>
              </w:rPr>
              <w:t>Spełnia</w:t>
            </w:r>
          </w:p>
        </w:tc>
      </w:tr>
    </w:tbl>
    <w:p w14:paraId="227F6772" w14:textId="77777777" w:rsidR="002832D0" w:rsidRPr="00986A8C" w:rsidRDefault="002832D0" w:rsidP="005F6B01">
      <w:pPr>
        <w:spacing w:before="120" w:after="0" w:line="240" w:lineRule="auto"/>
        <w:rPr>
          <w:rFonts w:cstheme="minorHAnsi"/>
          <w:b/>
          <w:sz w:val="20"/>
          <w:szCs w:val="20"/>
        </w:rPr>
      </w:pPr>
    </w:p>
    <w:p w14:paraId="77551831" w14:textId="5FFDB115" w:rsidR="005F6B01" w:rsidRPr="00986A8C" w:rsidRDefault="005F6B01" w:rsidP="005F6B01">
      <w:pPr>
        <w:spacing w:before="120" w:after="0" w:line="240" w:lineRule="auto"/>
        <w:rPr>
          <w:rFonts w:cstheme="minorHAnsi"/>
          <w:b/>
          <w:sz w:val="20"/>
          <w:szCs w:val="20"/>
        </w:rPr>
      </w:pPr>
      <w:r w:rsidRPr="00986A8C">
        <w:rPr>
          <w:rFonts w:cstheme="minorHAnsi"/>
          <w:b/>
          <w:sz w:val="20"/>
          <w:szCs w:val="20"/>
        </w:rPr>
        <w:t>*Informacje dla Wykonawcy:</w:t>
      </w:r>
    </w:p>
    <w:p w14:paraId="168E0597" w14:textId="77777777" w:rsidR="005F6B01" w:rsidRPr="00986A8C" w:rsidRDefault="005F6B01" w:rsidP="005F6B01">
      <w:pPr>
        <w:spacing w:after="0" w:line="240" w:lineRule="auto"/>
        <w:jc w:val="both"/>
        <w:rPr>
          <w:rFonts w:cstheme="minorHAnsi"/>
          <w:b/>
          <w:sz w:val="20"/>
          <w:szCs w:val="20"/>
        </w:rPr>
      </w:pPr>
      <w:r w:rsidRPr="00986A8C">
        <w:rPr>
          <w:rFonts w:cstheme="minorHAnsi"/>
          <w:b/>
          <w:sz w:val="20"/>
          <w:szCs w:val="20"/>
        </w:rPr>
        <w:t>- w miejscach wykropkowanych Wykonawca podaje wymagane informacje, tj. rodzaj oferowanego sprzętu/oprogramowania, jego parametry, długość okresu gwarancji lub nazwę producenta lub nazwę oprogramowania (odpowiednio);</w:t>
      </w:r>
    </w:p>
    <w:p w14:paraId="61793A02" w14:textId="77777777" w:rsidR="005F6B01" w:rsidRPr="00986A8C" w:rsidRDefault="005F6B01" w:rsidP="005F6B01">
      <w:pPr>
        <w:spacing w:after="0" w:line="240" w:lineRule="auto"/>
        <w:jc w:val="both"/>
        <w:rPr>
          <w:rFonts w:cstheme="minorHAnsi"/>
          <w:b/>
          <w:sz w:val="20"/>
          <w:szCs w:val="20"/>
        </w:rPr>
      </w:pPr>
      <w:r w:rsidRPr="00986A8C">
        <w:rPr>
          <w:rFonts w:cstheme="minorHAnsi"/>
          <w:b/>
          <w:sz w:val="20"/>
          <w:szCs w:val="20"/>
        </w:rPr>
        <w:t>- w przypadku braku wskazania okresu gwarancji Zamawiający uzna, że Wykonawca oferuje minimalny okres gwarancji;</w:t>
      </w:r>
      <w:bookmarkStart w:id="0" w:name="_GoBack"/>
      <w:bookmarkEnd w:id="0"/>
    </w:p>
    <w:p w14:paraId="35D7C770" w14:textId="77777777" w:rsidR="005F6B01" w:rsidRPr="00986A8C" w:rsidRDefault="005F6B01" w:rsidP="005F6B01">
      <w:pPr>
        <w:spacing w:after="0" w:line="240" w:lineRule="auto"/>
        <w:jc w:val="both"/>
        <w:rPr>
          <w:rFonts w:cstheme="minorHAnsi"/>
          <w:b/>
          <w:sz w:val="20"/>
          <w:szCs w:val="20"/>
        </w:rPr>
      </w:pPr>
      <w:r w:rsidRPr="00986A8C">
        <w:rPr>
          <w:rFonts w:cstheme="minorHAnsi"/>
          <w:b/>
          <w:sz w:val="20"/>
          <w:szCs w:val="20"/>
        </w:rPr>
        <w:t xml:space="preserve">- podpis Wykonawcy stanowi oświadczenie Wykonawcy, o cechach technicznych oferowanego sprzętu </w:t>
      </w:r>
      <w:r w:rsidRPr="00986A8C">
        <w:rPr>
          <w:rFonts w:cstheme="minorHAnsi"/>
          <w:b/>
          <w:sz w:val="20"/>
          <w:szCs w:val="20"/>
        </w:rPr>
        <w:br/>
        <w:t>i oprogramowania oraz że oferowany sprzęt i oprogramowanie jest zgodne z wymaganiami technicznymi Zamawiającego.</w:t>
      </w:r>
    </w:p>
    <w:p w14:paraId="320AD63A" w14:textId="77777777" w:rsidR="005F6B01" w:rsidRPr="00986A8C" w:rsidRDefault="005F6B01" w:rsidP="005F6B01">
      <w:pPr>
        <w:spacing w:after="0" w:line="240" w:lineRule="auto"/>
        <w:rPr>
          <w:rFonts w:cstheme="minorHAnsi"/>
          <w:b/>
          <w:sz w:val="20"/>
          <w:szCs w:val="20"/>
        </w:rPr>
      </w:pPr>
    </w:p>
    <w:p w14:paraId="64C944F0" w14:textId="77777777" w:rsidR="005F6B01" w:rsidRDefault="005F6B01" w:rsidP="005F6B01">
      <w:pPr>
        <w:spacing w:after="0" w:line="240" w:lineRule="auto"/>
        <w:rPr>
          <w:rFonts w:cstheme="minorHAnsi"/>
          <w:b/>
          <w:sz w:val="20"/>
          <w:szCs w:val="20"/>
        </w:rPr>
      </w:pPr>
    </w:p>
    <w:p w14:paraId="490ED143" w14:textId="77777777" w:rsidR="00167704" w:rsidRDefault="00167704" w:rsidP="005F6B01">
      <w:pPr>
        <w:spacing w:after="0" w:line="240" w:lineRule="auto"/>
        <w:rPr>
          <w:rFonts w:cstheme="minorHAnsi"/>
          <w:b/>
          <w:sz w:val="20"/>
          <w:szCs w:val="20"/>
        </w:rPr>
      </w:pPr>
    </w:p>
    <w:p w14:paraId="11D5BE49" w14:textId="77777777" w:rsidR="00167704" w:rsidRDefault="00167704" w:rsidP="005F6B01">
      <w:pPr>
        <w:spacing w:after="0" w:line="240" w:lineRule="auto"/>
        <w:rPr>
          <w:rFonts w:cstheme="minorHAnsi"/>
          <w:b/>
          <w:sz w:val="20"/>
          <w:szCs w:val="20"/>
        </w:rPr>
      </w:pPr>
    </w:p>
    <w:p w14:paraId="06FC1754" w14:textId="77777777" w:rsidR="00167704" w:rsidRPr="00986A8C" w:rsidRDefault="00167704" w:rsidP="005F6B01">
      <w:pPr>
        <w:spacing w:after="0" w:line="240" w:lineRule="auto"/>
        <w:rPr>
          <w:rFonts w:cstheme="minorHAnsi"/>
          <w:b/>
          <w:sz w:val="20"/>
          <w:szCs w:val="20"/>
        </w:rPr>
      </w:pPr>
    </w:p>
    <w:p w14:paraId="18668B2C" w14:textId="77777777" w:rsidR="005F6B01" w:rsidRPr="00986A8C" w:rsidRDefault="005F6B01" w:rsidP="005F6B01">
      <w:pPr>
        <w:spacing w:after="0" w:line="240" w:lineRule="auto"/>
        <w:rPr>
          <w:rFonts w:cstheme="minorHAnsi"/>
          <w:b/>
          <w:sz w:val="20"/>
          <w:szCs w:val="20"/>
        </w:rPr>
      </w:pPr>
    </w:p>
    <w:p w14:paraId="30F5E49D" w14:textId="77777777" w:rsidR="005F6B01" w:rsidRPr="00986A8C" w:rsidRDefault="005F6B01" w:rsidP="005F6B01">
      <w:pPr>
        <w:spacing w:after="0" w:line="240" w:lineRule="auto"/>
        <w:ind w:left="4956" w:firstLine="708"/>
        <w:rPr>
          <w:rFonts w:cstheme="minorHAnsi"/>
          <w:sz w:val="20"/>
          <w:szCs w:val="20"/>
        </w:rPr>
      </w:pPr>
      <w:r w:rsidRPr="00986A8C">
        <w:rPr>
          <w:rFonts w:cstheme="minorHAnsi"/>
          <w:sz w:val="20"/>
          <w:szCs w:val="20"/>
        </w:rPr>
        <w:t xml:space="preserve">     ……………………………………………………….</w:t>
      </w:r>
    </w:p>
    <w:p w14:paraId="64501567" w14:textId="77777777" w:rsidR="005F6B01" w:rsidRPr="00986A8C" w:rsidRDefault="005F6B01" w:rsidP="005F6B01">
      <w:pPr>
        <w:spacing w:after="0" w:line="240" w:lineRule="auto"/>
        <w:ind w:left="4956" w:firstLine="708"/>
        <w:jc w:val="center"/>
        <w:rPr>
          <w:rFonts w:cstheme="minorHAnsi"/>
          <w:sz w:val="20"/>
          <w:szCs w:val="20"/>
        </w:rPr>
      </w:pPr>
      <w:r w:rsidRPr="00986A8C">
        <w:rPr>
          <w:rFonts w:cstheme="minorHAnsi"/>
          <w:i/>
          <w:color w:val="000000" w:themeColor="text1"/>
          <w:sz w:val="20"/>
          <w:szCs w:val="20"/>
        </w:rPr>
        <w:t>(podpis osoby lub osób</w:t>
      </w:r>
      <w:r w:rsidRPr="00986A8C">
        <w:rPr>
          <w:rFonts w:cstheme="minorHAnsi"/>
          <w:color w:val="000000" w:themeColor="text1"/>
          <w:sz w:val="20"/>
          <w:szCs w:val="20"/>
        </w:rPr>
        <w:t xml:space="preserve"> </w:t>
      </w:r>
      <w:r w:rsidRPr="00986A8C">
        <w:rPr>
          <w:rFonts w:cstheme="minorHAnsi"/>
          <w:i/>
          <w:color w:val="000000" w:themeColor="text1"/>
          <w:sz w:val="20"/>
          <w:szCs w:val="20"/>
        </w:rPr>
        <w:t>uprawnionych</w:t>
      </w:r>
    </w:p>
    <w:p w14:paraId="511436AD" w14:textId="6F51FD5C" w:rsidR="005F6B01" w:rsidRPr="00986A8C" w:rsidRDefault="005F6B01" w:rsidP="005F6B01">
      <w:pPr>
        <w:spacing w:after="0" w:line="240" w:lineRule="auto"/>
        <w:ind w:firstLine="5954"/>
        <w:rPr>
          <w:rFonts w:cstheme="minorHAnsi"/>
          <w:b/>
          <w:bCs/>
          <w:sz w:val="20"/>
          <w:szCs w:val="20"/>
        </w:rPr>
      </w:pPr>
      <w:r w:rsidRPr="00986A8C">
        <w:rPr>
          <w:rFonts w:cstheme="minorHAnsi"/>
          <w:i/>
          <w:color w:val="000000" w:themeColor="text1"/>
          <w:sz w:val="20"/>
          <w:szCs w:val="20"/>
        </w:rPr>
        <w:t>do reprezentowania Wykonawcy)</w:t>
      </w:r>
    </w:p>
    <w:p w14:paraId="1B8B0103" w14:textId="77777777" w:rsidR="005F6B01" w:rsidRPr="00986A8C" w:rsidRDefault="005F6B01" w:rsidP="00717348">
      <w:pPr>
        <w:spacing w:before="240" w:after="120" w:line="240" w:lineRule="auto"/>
        <w:rPr>
          <w:rFonts w:cstheme="minorHAnsi"/>
          <w:b/>
          <w:bCs/>
          <w:sz w:val="20"/>
          <w:szCs w:val="20"/>
        </w:rPr>
      </w:pPr>
    </w:p>
    <w:p w14:paraId="64CF5C6B" w14:textId="77777777" w:rsidR="005F6B01" w:rsidRPr="00986A8C" w:rsidRDefault="005F6B01" w:rsidP="00717348">
      <w:pPr>
        <w:spacing w:before="240" w:after="120" w:line="240" w:lineRule="auto"/>
        <w:rPr>
          <w:rFonts w:cstheme="minorHAnsi"/>
          <w:b/>
          <w:bCs/>
          <w:sz w:val="20"/>
          <w:szCs w:val="20"/>
        </w:rPr>
      </w:pPr>
    </w:p>
    <w:p w14:paraId="23B06278" w14:textId="77777777" w:rsidR="005F6B01" w:rsidRPr="00986A8C" w:rsidRDefault="005F6B01" w:rsidP="00717348">
      <w:pPr>
        <w:spacing w:before="240" w:after="120" w:line="240" w:lineRule="auto"/>
        <w:rPr>
          <w:rFonts w:cstheme="minorHAnsi"/>
          <w:b/>
          <w:bCs/>
          <w:sz w:val="20"/>
          <w:szCs w:val="20"/>
        </w:rPr>
      </w:pPr>
    </w:p>
    <w:p w14:paraId="5F090015" w14:textId="77777777" w:rsidR="005F6B01" w:rsidRPr="00986A8C" w:rsidRDefault="005F6B01" w:rsidP="00717348">
      <w:pPr>
        <w:spacing w:before="240" w:after="120" w:line="240" w:lineRule="auto"/>
        <w:rPr>
          <w:rFonts w:cstheme="minorHAnsi"/>
          <w:b/>
          <w:bCs/>
          <w:sz w:val="20"/>
          <w:szCs w:val="20"/>
        </w:rPr>
      </w:pPr>
    </w:p>
    <w:p w14:paraId="1FF3FA6D" w14:textId="77777777" w:rsidR="00713A56" w:rsidRPr="00986A8C" w:rsidRDefault="00713A56" w:rsidP="00717348">
      <w:pPr>
        <w:spacing w:before="240" w:after="120" w:line="240" w:lineRule="auto"/>
        <w:rPr>
          <w:rFonts w:cstheme="minorHAnsi"/>
          <w:b/>
          <w:bCs/>
          <w:sz w:val="20"/>
          <w:szCs w:val="20"/>
        </w:rPr>
      </w:pPr>
    </w:p>
    <w:p w14:paraId="00133994" w14:textId="77777777" w:rsidR="00713A56" w:rsidRPr="00986A8C" w:rsidRDefault="00713A56" w:rsidP="00717348">
      <w:pPr>
        <w:spacing w:before="240" w:after="120" w:line="240" w:lineRule="auto"/>
        <w:rPr>
          <w:rFonts w:cstheme="minorHAnsi"/>
          <w:b/>
          <w:bCs/>
          <w:sz w:val="20"/>
          <w:szCs w:val="20"/>
        </w:rPr>
      </w:pPr>
    </w:p>
    <w:p w14:paraId="41912F0D" w14:textId="77777777" w:rsidR="00417A68" w:rsidRPr="00986A8C" w:rsidRDefault="00417A68" w:rsidP="00C95050">
      <w:pPr>
        <w:spacing w:after="0" w:line="240" w:lineRule="auto"/>
        <w:rPr>
          <w:rFonts w:cstheme="minorHAnsi"/>
          <w:b/>
          <w:sz w:val="20"/>
          <w:szCs w:val="20"/>
        </w:rPr>
      </w:pPr>
    </w:p>
    <w:sectPr w:rsidR="00417A68" w:rsidRPr="00986A8C" w:rsidSect="00167704">
      <w:headerReference w:type="default" r:id="rId10"/>
      <w:footerReference w:type="default" r:id="rId11"/>
      <w:pgSz w:w="11906" w:h="16838" w:code="9"/>
      <w:pgMar w:top="1134" w:right="1418" w:bottom="1985" w:left="1418" w:header="425"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45DEE" w16cid:durableId="18DCE4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26747" w14:textId="77777777" w:rsidR="00591435" w:rsidRDefault="00591435" w:rsidP="00802D5A">
      <w:pPr>
        <w:spacing w:after="0" w:line="240" w:lineRule="auto"/>
      </w:pPr>
      <w:r>
        <w:separator/>
      </w:r>
    </w:p>
  </w:endnote>
  <w:endnote w:type="continuationSeparator" w:id="0">
    <w:p w14:paraId="718D2EBF" w14:textId="77777777" w:rsidR="00591435" w:rsidRDefault="00591435"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2459" w14:textId="422D7C12" w:rsidR="00591435" w:rsidRDefault="00591435" w:rsidP="007E57D8">
    <w:pPr>
      <w:pStyle w:val="Stopka"/>
      <w:jc w:val="center"/>
    </w:pPr>
    <w:r>
      <w:rPr>
        <w:noProof/>
      </w:rPr>
      <w:drawing>
        <wp:inline distT="0" distB="0" distL="0" distR="0" wp14:anchorId="58D8C44A" wp14:editId="4737C92C">
          <wp:extent cx="5761355" cy="5302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sdt>
    <w:sdtPr>
      <w:id w:val="1200821688"/>
      <w:docPartObj>
        <w:docPartGallery w:val="Page Numbers (Bottom of Page)"/>
        <w:docPartUnique/>
      </w:docPartObj>
    </w:sdtPr>
    <w:sdtEndPr/>
    <w:sdtContent>
      <w:sdt>
        <w:sdtPr>
          <w:id w:val="-1769616900"/>
          <w:docPartObj>
            <w:docPartGallery w:val="Page Numbers (Top of Page)"/>
            <w:docPartUnique/>
          </w:docPartObj>
        </w:sdtPr>
        <w:sdtEndPr/>
        <w:sdtContent>
          <w:p w14:paraId="6FD832B4" w14:textId="3617F1E1" w:rsidR="00591435" w:rsidRDefault="0059143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B658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B658F">
              <w:rPr>
                <w:b/>
                <w:bCs/>
                <w:noProof/>
              </w:rPr>
              <w:t>9</w:t>
            </w:r>
            <w:r>
              <w:rPr>
                <w:b/>
                <w:bCs/>
                <w:sz w:val="24"/>
                <w:szCs w:val="24"/>
              </w:rPr>
              <w:fldChar w:fldCharType="end"/>
            </w:r>
          </w:p>
        </w:sdtContent>
      </w:sdt>
    </w:sdtContent>
  </w:sdt>
  <w:p w14:paraId="5D91AB00" w14:textId="04ABCAF8" w:rsidR="00591435" w:rsidRPr="007E57D8" w:rsidRDefault="00591435" w:rsidP="007E57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7F742" w14:textId="77777777" w:rsidR="00591435" w:rsidRDefault="00591435" w:rsidP="00802D5A">
      <w:pPr>
        <w:spacing w:after="0" w:line="240" w:lineRule="auto"/>
      </w:pPr>
      <w:r>
        <w:separator/>
      </w:r>
    </w:p>
  </w:footnote>
  <w:footnote w:type="continuationSeparator" w:id="0">
    <w:p w14:paraId="3E990C78" w14:textId="77777777" w:rsidR="00591435" w:rsidRDefault="00591435"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F49FB" w14:textId="77777777" w:rsidR="00591435" w:rsidRDefault="00591435" w:rsidP="001812F0">
    <w:pPr>
      <w:pStyle w:val="Nagwek"/>
      <w:tabs>
        <w:tab w:val="left" w:pos="6330"/>
      </w:tabs>
      <w:jc w:val="center"/>
    </w:pPr>
  </w:p>
  <w:p w14:paraId="3A430F39" w14:textId="4C0B2D0A" w:rsidR="00591435" w:rsidRDefault="00591435" w:rsidP="00532DC4">
    <w:pPr>
      <w:pStyle w:val="Nagwek"/>
      <w:tabs>
        <w:tab w:val="left" w:pos="6330"/>
      </w:tabs>
      <w:jc w:val="center"/>
    </w:pPr>
    <w:r>
      <w:t>09/FENG/2026                                                                                                                                Załącznik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6422"/>
    <w:multiLevelType w:val="hybridMultilevel"/>
    <w:tmpl w:val="6FDA77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E73ED"/>
    <w:multiLevelType w:val="hybridMultilevel"/>
    <w:tmpl w:val="2CD8A11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A37C9A"/>
    <w:multiLevelType w:val="hybridMultilevel"/>
    <w:tmpl w:val="D380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C302C"/>
    <w:multiLevelType w:val="hybridMultilevel"/>
    <w:tmpl w:val="B4AC9D24"/>
    <w:lvl w:ilvl="0" w:tplc="9ADEDD0C">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76E37"/>
    <w:multiLevelType w:val="hybridMultilevel"/>
    <w:tmpl w:val="10A61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6D7644"/>
    <w:multiLevelType w:val="hybridMultilevel"/>
    <w:tmpl w:val="47BEC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7B4518"/>
    <w:multiLevelType w:val="hybridMultilevel"/>
    <w:tmpl w:val="7E38CDEE"/>
    <w:lvl w:ilvl="0" w:tplc="2D2A0CDE">
      <w:start w:val="1"/>
      <w:numFmt w:val="decimal"/>
      <w:lvlText w:val="%1."/>
      <w:lvlJc w:val="left"/>
      <w:pPr>
        <w:ind w:left="720" w:hanging="360"/>
      </w:pPr>
      <w:rPr>
        <w:b w:val="0"/>
        <w:sz w:val="22"/>
        <w:szCs w:val="22"/>
      </w:rPr>
    </w:lvl>
    <w:lvl w:ilvl="1" w:tplc="5AEEE9E6">
      <w:start w:val="1"/>
      <w:numFmt w:val="decimal"/>
      <w:lvlText w:val="%2)"/>
      <w:lvlJc w:val="left"/>
      <w:pPr>
        <w:ind w:left="1440" w:hanging="360"/>
      </w:pPr>
      <w:rPr>
        <w:b w:val="0"/>
      </w:rPr>
    </w:lvl>
    <w:lvl w:ilvl="2" w:tplc="D99CDF88">
      <w:start w:val="1"/>
      <w:numFmt w:val="decimal"/>
      <w:lvlText w:val="%3)"/>
      <w:lvlJc w:val="left"/>
      <w:pPr>
        <w:ind w:left="2160" w:hanging="180"/>
      </w:pPr>
      <w:rPr>
        <w:rFonts w:ascii="Times New Roman" w:eastAsia="Times New Roman" w:hAnsi="Times New Roman" w:cs="Times New Roman"/>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846D9C"/>
    <w:multiLevelType w:val="hybridMultilevel"/>
    <w:tmpl w:val="F01E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3F4A66"/>
    <w:multiLevelType w:val="hybridMultilevel"/>
    <w:tmpl w:val="F6026B2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11305"/>
    <w:multiLevelType w:val="hybridMultilevel"/>
    <w:tmpl w:val="47BEC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01667"/>
    <w:multiLevelType w:val="hybridMultilevel"/>
    <w:tmpl w:val="44E8E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C07C7"/>
    <w:multiLevelType w:val="hybridMultilevel"/>
    <w:tmpl w:val="D5220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9A21EA"/>
    <w:multiLevelType w:val="hybridMultilevel"/>
    <w:tmpl w:val="BFD27F3C"/>
    <w:lvl w:ilvl="0" w:tplc="AF6C3CF4">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A64660"/>
    <w:multiLevelType w:val="hybridMultilevel"/>
    <w:tmpl w:val="B9F810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020719"/>
    <w:multiLevelType w:val="hybridMultilevel"/>
    <w:tmpl w:val="501A5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4269A2"/>
    <w:multiLevelType w:val="hybridMultilevel"/>
    <w:tmpl w:val="79042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4D3E1F"/>
    <w:multiLevelType w:val="hybridMultilevel"/>
    <w:tmpl w:val="A596F310"/>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9445A6"/>
    <w:multiLevelType w:val="hybridMultilevel"/>
    <w:tmpl w:val="497C8A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DF1E5F"/>
    <w:multiLevelType w:val="hybridMultilevel"/>
    <w:tmpl w:val="11B0F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461BFF"/>
    <w:multiLevelType w:val="hybridMultilevel"/>
    <w:tmpl w:val="5A166A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6F5614C4"/>
    <w:multiLevelType w:val="hybridMultilevel"/>
    <w:tmpl w:val="F01E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454805"/>
    <w:multiLevelType w:val="hybridMultilevel"/>
    <w:tmpl w:val="501A5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6F2A15"/>
    <w:multiLevelType w:val="hybridMultilevel"/>
    <w:tmpl w:val="2B92F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5"/>
  </w:num>
  <w:num w:numId="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2"/>
  </w:num>
  <w:num w:numId="8">
    <w:abstractNumId w:val="6"/>
  </w:num>
  <w:num w:numId="9">
    <w:abstractNumId w:val="16"/>
  </w:num>
  <w:num w:numId="10">
    <w:abstractNumId w:val="25"/>
  </w:num>
  <w:num w:numId="11">
    <w:abstractNumId w:val="5"/>
  </w:num>
  <w:num w:numId="12">
    <w:abstractNumId w:val="7"/>
  </w:num>
  <w:num w:numId="13">
    <w:abstractNumId w:val="23"/>
  </w:num>
  <w:num w:numId="14">
    <w:abstractNumId w:val="22"/>
  </w:num>
  <w:num w:numId="15">
    <w:abstractNumId w:val="26"/>
  </w:num>
  <w:num w:numId="16">
    <w:abstractNumId w:val="13"/>
  </w:num>
  <w:num w:numId="17">
    <w:abstractNumId w:val="19"/>
  </w:num>
  <w:num w:numId="18">
    <w:abstractNumId w:val="1"/>
  </w:num>
  <w:num w:numId="19">
    <w:abstractNumId w:val="17"/>
  </w:num>
  <w:num w:numId="20">
    <w:abstractNumId w:val="20"/>
  </w:num>
  <w:num w:numId="21">
    <w:abstractNumId w:val="2"/>
  </w:num>
  <w:num w:numId="22">
    <w:abstractNumId w:val="3"/>
  </w:num>
  <w:num w:numId="23">
    <w:abstractNumId w:val="18"/>
  </w:num>
  <w:num w:numId="24">
    <w:abstractNumId w:val="14"/>
  </w:num>
  <w:num w:numId="25">
    <w:abstractNumId w:val="24"/>
  </w:num>
  <w:num w:numId="26">
    <w:abstractNumId w:val="11"/>
  </w:num>
  <w:num w:numId="27">
    <w:abstractNumId w:val="8"/>
  </w:num>
  <w:num w:numId="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W3tDS2NDG3tDAGEko6SsGpxcWZ+XkgBca1AC535AgsAAAA"/>
  </w:docVars>
  <w:rsids>
    <w:rsidRoot w:val="00854D6C"/>
    <w:rsid w:val="00001774"/>
    <w:rsid w:val="00002A4D"/>
    <w:rsid w:val="00002CC4"/>
    <w:rsid w:val="00002EBC"/>
    <w:rsid w:val="00003104"/>
    <w:rsid w:val="00003434"/>
    <w:rsid w:val="00004D0C"/>
    <w:rsid w:val="00005265"/>
    <w:rsid w:val="0000599B"/>
    <w:rsid w:val="00006CD2"/>
    <w:rsid w:val="00010D03"/>
    <w:rsid w:val="000110D3"/>
    <w:rsid w:val="00012095"/>
    <w:rsid w:val="00012A52"/>
    <w:rsid w:val="00012ECF"/>
    <w:rsid w:val="000145B0"/>
    <w:rsid w:val="00016840"/>
    <w:rsid w:val="00016C11"/>
    <w:rsid w:val="00016FD8"/>
    <w:rsid w:val="00017A3D"/>
    <w:rsid w:val="000205CE"/>
    <w:rsid w:val="00021057"/>
    <w:rsid w:val="000220A1"/>
    <w:rsid w:val="000227B2"/>
    <w:rsid w:val="000229DC"/>
    <w:rsid w:val="00022D56"/>
    <w:rsid w:val="00023655"/>
    <w:rsid w:val="00023DBC"/>
    <w:rsid w:val="00025B3B"/>
    <w:rsid w:val="00025FE8"/>
    <w:rsid w:val="000265F6"/>
    <w:rsid w:val="000272C9"/>
    <w:rsid w:val="00027434"/>
    <w:rsid w:val="00030B1D"/>
    <w:rsid w:val="00031379"/>
    <w:rsid w:val="00031728"/>
    <w:rsid w:val="00031B82"/>
    <w:rsid w:val="00031CF4"/>
    <w:rsid w:val="00032055"/>
    <w:rsid w:val="00032884"/>
    <w:rsid w:val="000332B9"/>
    <w:rsid w:val="00033E9A"/>
    <w:rsid w:val="00034EB7"/>
    <w:rsid w:val="00035011"/>
    <w:rsid w:val="00036D86"/>
    <w:rsid w:val="00036E3D"/>
    <w:rsid w:val="0004082C"/>
    <w:rsid w:val="00040F9E"/>
    <w:rsid w:val="00041F5F"/>
    <w:rsid w:val="00042056"/>
    <w:rsid w:val="00042B42"/>
    <w:rsid w:val="000437B0"/>
    <w:rsid w:val="0004397A"/>
    <w:rsid w:val="00043EDA"/>
    <w:rsid w:val="00044D95"/>
    <w:rsid w:val="00045201"/>
    <w:rsid w:val="00045540"/>
    <w:rsid w:val="00045831"/>
    <w:rsid w:val="00045C65"/>
    <w:rsid w:val="00045D8E"/>
    <w:rsid w:val="00045E96"/>
    <w:rsid w:val="000460A6"/>
    <w:rsid w:val="00046137"/>
    <w:rsid w:val="0004735F"/>
    <w:rsid w:val="00051270"/>
    <w:rsid w:val="000519FF"/>
    <w:rsid w:val="00051C31"/>
    <w:rsid w:val="00052478"/>
    <w:rsid w:val="00052904"/>
    <w:rsid w:val="0005455A"/>
    <w:rsid w:val="00054713"/>
    <w:rsid w:val="00054E30"/>
    <w:rsid w:val="000555CF"/>
    <w:rsid w:val="000559F4"/>
    <w:rsid w:val="000566CC"/>
    <w:rsid w:val="000567C4"/>
    <w:rsid w:val="00057E73"/>
    <w:rsid w:val="00057F45"/>
    <w:rsid w:val="00060B09"/>
    <w:rsid w:val="00060F97"/>
    <w:rsid w:val="0006281E"/>
    <w:rsid w:val="00062D25"/>
    <w:rsid w:val="000633C4"/>
    <w:rsid w:val="00063D03"/>
    <w:rsid w:val="000641A5"/>
    <w:rsid w:val="00066A71"/>
    <w:rsid w:val="000674AC"/>
    <w:rsid w:val="0006752C"/>
    <w:rsid w:val="00070E90"/>
    <w:rsid w:val="000715AD"/>
    <w:rsid w:val="00071797"/>
    <w:rsid w:val="00072D6B"/>
    <w:rsid w:val="00073E52"/>
    <w:rsid w:val="00074A15"/>
    <w:rsid w:val="00074EA6"/>
    <w:rsid w:val="000758BF"/>
    <w:rsid w:val="00075C70"/>
    <w:rsid w:val="00075D50"/>
    <w:rsid w:val="0007602B"/>
    <w:rsid w:val="00076878"/>
    <w:rsid w:val="00076B56"/>
    <w:rsid w:val="00076DAF"/>
    <w:rsid w:val="00080B23"/>
    <w:rsid w:val="0008142F"/>
    <w:rsid w:val="00083452"/>
    <w:rsid w:val="0008431A"/>
    <w:rsid w:val="00085C90"/>
    <w:rsid w:val="00090065"/>
    <w:rsid w:val="00092595"/>
    <w:rsid w:val="000926F7"/>
    <w:rsid w:val="00092710"/>
    <w:rsid w:val="00092A8E"/>
    <w:rsid w:val="00093A2C"/>
    <w:rsid w:val="00093F3A"/>
    <w:rsid w:val="0009446B"/>
    <w:rsid w:val="00094A37"/>
    <w:rsid w:val="00095DEA"/>
    <w:rsid w:val="00097668"/>
    <w:rsid w:val="0009787A"/>
    <w:rsid w:val="000A0045"/>
    <w:rsid w:val="000A0FE5"/>
    <w:rsid w:val="000A1B98"/>
    <w:rsid w:val="000A1E53"/>
    <w:rsid w:val="000A21E1"/>
    <w:rsid w:val="000A2607"/>
    <w:rsid w:val="000A2653"/>
    <w:rsid w:val="000A30EE"/>
    <w:rsid w:val="000A56D5"/>
    <w:rsid w:val="000A585C"/>
    <w:rsid w:val="000A5EDE"/>
    <w:rsid w:val="000A65DA"/>
    <w:rsid w:val="000A6E9F"/>
    <w:rsid w:val="000A7766"/>
    <w:rsid w:val="000A7AA1"/>
    <w:rsid w:val="000B1291"/>
    <w:rsid w:val="000B15EB"/>
    <w:rsid w:val="000B2B67"/>
    <w:rsid w:val="000B33F6"/>
    <w:rsid w:val="000B3EE8"/>
    <w:rsid w:val="000B3F18"/>
    <w:rsid w:val="000B472A"/>
    <w:rsid w:val="000B56D3"/>
    <w:rsid w:val="000B576C"/>
    <w:rsid w:val="000B646E"/>
    <w:rsid w:val="000B6E68"/>
    <w:rsid w:val="000B7FB9"/>
    <w:rsid w:val="000C23F5"/>
    <w:rsid w:val="000C275C"/>
    <w:rsid w:val="000C5288"/>
    <w:rsid w:val="000C5D54"/>
    <w:rsid w:val="000C5E87"/>
    <w:rsid w:val="000C6335"/>
    <w:rsid w:val="000C6AA1"/>
    <w:rsid w:val="000C6B47"/>
    <w:rsid w:val="000C6C5C"/>
    <w:rsid w:val="000C7A11"/>
    <w:rsid w:val="000D08E3"/>
    <w:rsid w:val="000D0BCD"/>
    <w:rsid w:val="000D1346"/>
    <w:rsid w:val="000D29C0"/>
    <w:rsid w:val="000D3348"/>
    <w:rsid w:val="000D3423"/>
    <w:rsid w:val="000D4A73"/>
    <w:rsid w:val="000D5B08"/>
    <w:rsid w:val="000D5CE7"/>
    <w:rsid w:val="000D5DFC"/>
    <w:rsid w:val="000D5E66"/>
    <w:rsid w:val="000D63E0"/>
    <w:rsid w:val="000D6656"/>
    <w:rsid w:val="000D665D"/>
    <w:rsid w:val="000D6CC7"/>
    <w:rsid w:val="000D7888"/>
    <w:rsid w:val="000E1249"/>
    <w:rsid w:val="000E1329"/>
    <w:rsid w:val="000E21A4"/>
    <w:rsid w:val="000E230F"/>
    <w:rsid w:val="000E2608"/>
    <w:rsid w:val="000E2E01"/>
    <w:rsid w:val="000E3A6E"/>
    <w:rsid w:val="000E4396"/>
    <w:rsid w:val="000E562F"/>
    <w:rsid w:val="000E5C61"/>
    <w:rsid w:val="000E5EB9"/>
    <w:rsid w:val="000E6124"/>
    <w:rsid w:val="000E7217"/>
    <w:rsid w:val="000E7526"/>
    <w:rsid w:val="000E7C67"/>
    <w:rsid w:val="000F2D68"/>
    <w:rsid w:val="000F43EF"/>
    <w:rsid w:val="000F4F22"/>
    <w:rsid w:val="000F5D47"/>
    <w:rsid w:val="000F5D85"/>
    <w:rsid w:val="000F5FCA"/>
    <w:rsid w:val="000F7570"/>
    <w:rsid w:val="00100517"/>
    <w:rsid w:val="0010065B"/>
    <w:rsid w:val="00100AD3"/>
    <w:rsid w:val="001019FD"/>
    <w:rsid w:val="00101A25"/>
    <w:rsid w:val="00101C37"/>
    <w:rsid w:val="00102017"/>
    <w:rsid w:val="0010226D"/>
    <w:rsid w:val="001035F9"/>
    <w:rsid w:val="001039C0"/>
    <w:rsid w:val="00103FD5"/>
    <w:rsid w:val="00104F67"/>
    <w:rsid w:val="001050CD"/>
    <w:rsid w:val="001054F9"/>
    <w:rsid w:val="00106C48"/>
    <w:rsid w:val="00106DBF"/>
    <w:rsid w:val="00106DCE"/>
    <w:rsid w:val="00106EB4"/>
    <w:rsid w:val="00107CD0"/>
    <w:rsid w:val="0011024E"/>
    <w:rsid w:val="00110261"/>
    <w:rsid w:val="00110ABA"/>
    <w:rsid w:val="00111C5B"/>
    <w:rsid w:val="00111ECA"/>
    <w:rsid w:val="001130AA"/>
    <w:rsid w:val="00113210"/>
    <w:rsid w:val="001153AB"/>
    <w:rsid w:val="0011696D"/>
    <w:rsid w:val="0012037B"/>
    <w:rsid w:val="00120883"/>
    <w:rsid w:val="00120BDF"/>
    <w:rsid w:val="00120E96"/>
    <w:rsid w:val="00122D08"/>
    <w:rsid w:val="00124014"/>
    <w:rsid w:val="0012413E"/>
    <w:rsid w:val="00124361"/>
    <w:rsid w:val="00124928"/>
    <w:rsid w:val="00124F7E"/>
    <w:rsid w:val="001269FA"/>
    <w:rsid w:val="00126F0A"/>
    <w:rsid w:val="00127114"/>
    <w:rsid w:val="001274AA"/>
    <w:rsid w:val="00130CDF"/>
    <w:rsid w:val="00131A94"/>
    <w:rsid w:val="0013310C"/>
    <w:rsid w:val="00133C2D"/>
    <w:rsid w:val="001341A1"/>
    <w:rsid w:val="00134664"/>
    <w:rsid w:val="00135B5B"/>
    <w:rsid w:val="0013789D"/>
    <w:rsid w:val="00137FF6"/>
    <w:rsid w:val="001406DD"/>
    <w:rsid w:val="00141194"/>
    <w:rsid w:val="001414D3"/>
    <w:rsid w:val="00141ABA"/>
    <w:rsid w:val="00142013"/>
    <w:rsid w:val="00143665"/>
    <w:rsid w:val="00143D95"/>
    <w:rsid w:val="0014440F"/>
    <w:rsid w:val="00144B96"/>
    <w:rsid w:val="001451B6"/>
    <w:rsid w:val="00145BA4"/>
    <w:rsid w:val="00146C26"/>
    <w:rsid w:val="001475D3"/>
    <w:rsid w:val="00147696"/>
    <w:rsid w:val="001502B2"/>
    <w:rsid w:val="00150AE8"/>
    <w:rsid w:val="00150EE4"/>
    <w:rsid w:val="00151CE0"/>
    <w:rsid w:val="00152350"/>
    <w:rsid w:val="00152B42"/>
    <w:rsid w:val="001541D2"/>
    <w:rsid w:val="00154997"/>
    <w:rsid w:val="00154EEF"/>
    <w:rsid w:val="001559E9"/>
    <w:rsid w:val="00155DFC"/>
    <w:rsid w:val="00156ADE"/>
    <w:rsid w:val="00156C64"/>
    <w:rsid w:val="00156D6C"/>
    <w:rsid w:val="001572A8"/>
    <w:rsid w:val="001602F2"/>
    <w:rsid w:val="00160574"/>
    <w:rsid w:val="001608FB"/>
    <w:rsid w:val="001609B2"/>
    <w:rsid w:val="0016169D"/>
    <w:rsid w:val="00163411"/>
    <w:rsid w:val="0016354A"/>
    <w:rsid w:val="00163C21"/>
    <w:rsid w:val="00164691"/>
    <w:rsid w:val="00165D6B"/>
    <w:rsid w:val="00166503"/>
    <w:rsid w:val="001665E5"/>
    <w:rsid w:val="00166E21"/>
    <w:rsid w:val="00167704"/>
    <w:rsid w:val="00170697"/>
    <w:rsid w:val="00173840"/>
    <w:rsid w:val="00173856"/>
    <w:rsid w:val="00173CB5"/>
    <w:rsid w:val="00173E9C"/>
    <w:rsid w:val="001749F9"/>
    <w:rsid w:val="00175658"/>
    <w:rsid w:val="00175849"/>
    <w:rsid w:val="0017599C"/>
    <w:rsid w:val="00176DF2"/>
    <w:rsid w:val="00176E10"/>
    <w:rsid w:val="00176FD5"/>
    <w:rsid w:val="0017795F"/>
    <w:rsid w:val="00177CA8"/>
    <w:rsid w:val="001801CB"/>
    <w:rsid w:val="001806BC"/>
    <w:rsid w:val="00180972"/>
    <w:rsid w:val="001812F0"/>
    <w:rsid w:val="00181735"/>
    <w:rsid w:val="0018198B"/>
    <w:rsid w:val="00181F3D"/>
    <w:rsid w:val="001823EB"/>
    <w:rsid w:val="0018336C"/>
    <w:rsid w:val="00183BA4"/>
    <w:rsid w:val="001840C1"/>
    <w:rsid w:val="00185BFB"/>
    <w:rsid w:val="00186427"/>
    <w:rsid w:val="00187116"/>
    <w:rsid w:val="00187DB4"/>
    <w:rsid w:val="00192270"/>
    <w:rsid w:val="00192A3C"/>
    <w:rsid w:val="00194D56"/>
    <w:rsid w:val="00195F8A"/>
    <w:rsid w:val="00196B11"/>
    <w:rsid w:val="00197360"/>
    <w:rsid w:val="0019757D"/>
    <w:rsid w:val="001A079D"/>
    <w:rsid w:val="001A0C45"/>
    <w:rsid w:val="001A0FD3"/>
    <w:rsid w:val="001A1172"/>
    <w:rsid w:val="001A2775"/>
    <w:rsid w:val="001A2F6F"/>
    <w:rsid w:val="001A35AA"/>
    <w:rsid w:val="001A5395"/>
    <w:rsid w:val="001A547D"/>
    <w:rsid w:val="001A6150"/>
    <w:rsid w:val="001A6472"/>
    <w:rsid w:val="001A7215"/>
    <w:rsid w:val="001A7BC8"/>
    <w:rsid w:val="001B0970"/>
    <w:rsid w:val="001B0CCA"/>
    <w:rsid w:val="001B1310"/>
    <w:rsid w:val="001B1B42"/>
    <w:rsid w:val="001B1D16"/>
    <w:rsid w:val="001B242B"/>
    <w:rsid w:val="001B38A9"/>
    <w:rsid w:val="001B3FB7"/>
    <w:rsid w:val="001B41AD"/>
    <w:rsid w:val="001B5815"/>
    <w:rsid w:val="001B5FAB"/>
    <w:rsid w:val="001B66E2"/>
    <w:rsid w:val="001C0E3B"/>
    <w:rsid w:val="001C3030"/>
    <w:rsid w:val="001C3139"/>
    <w:rsid w:val="001C3366"/>
    <w:rsid w:val="001C431D"/>
    <w:rsid w:val="001C4407"/>
    <w:rsid w:val="001C4D92"/>
    <w:rsid w:val="001C69B5"/>
    <w:rsid w:val="001C7081"/>
    <w:rsid w:val="001C73F1"/>
    <w:rsid w:val="001C7998"/>
    <w:rsid w:val="001D0161"/>
    <w:rsid w:val="001D1D59"/>
    <w:rsid w:val="001D37E8"/>
    <w:rsid w:val="001D3D65"/>
    <w:rsid w:val="001D4AD9"/>
    <w:rsid w:val="001D656A"/>
    <w:rsid w:val="001D694F"/>
    <w:rsid w:val="001E10C7"/>
    <w:rsid w:val="001E1114"/>
    <w:rsid w:val="001E13BF"/>
    <w:rsid w:val="001E2363"/>
    <w:rsid w:val="001E2782"/>
    <w:rsid w:val="001E2D53"/>
    <w:rsid w:val="001E390A"/>
    <w:rsid w:val="001E3DB5"/>
    <w:rsid w:val="001E4DA0"/>
    <w:rsid w:val="001E4FF4"/>
    <w:rsid w:val="001E5095"/>
    <w:rsid w:val="001E5914"/>
    <w:rsid w:val="001E5916"/>
    <w:rsid w:val="001E69AC"/>
    <w:rsid w:val="001F12F8"/>
    <w:rsid w:val="001F1757"/>
    <w:rsid w:val="001F1D94"/>
    <w:rsid w:val="001F2DF4"/>
    <w:rsid w:val="001F3937"/>
    <w:rsid w:val="001F3FC2"/>
    <w:rsid w:val="001F4364"/>
    <w:rsid w:val="001F47E6"/>
    <w:rsid w:val="001F4893"/>
    <w:rsid w:val="001F690E"/>
    <w:rsid w:val="001F6E94"/>
    <w:rsid w:val="001F7E8C"/>
    <w:rsid w:val="00200275"/>
    <w:rsid w:val="00201847"/>
    <w:rsid w:val="002023F4"/>
    <w:rsid w:val="00202C3B"/>
    <w:rsid w:val="00202F23"/>
    <w:rsid w:val="00203799"/>
    <w:rsid w:val="00203F54"/>
    <w:rsid w:val="00204163"/>
    <w:rsid w:val="00204E1B"/>
    <w:rsid w:val="0020541C"/>
    <w:rsid w:val="0020619F"/>
    <w:rsid w:val="002061D8"/>
    <w:rsid w:val="00206983"/>
    <w:rsid w:val="00210565"/>
    <w:rsid w:val="00212681"/>
    <w:rsid w:val="00212A91"/>
    <w:rsid w:val="00212E29"/>
    <w:rsid w:val="00213113"/>
    <w:rsid w:val="00214081"/>
    <w:rsid w:val="002144AF"/>
    <w:rsid w:val="00214B4B"/>
    <w:rsid w:val="00215DE2"/>
    <w:rsid w:val="0021675C"/>
    <w:rsid w:val="00216D1B"/>
    <w:rsid w:val="002225B7"/>
    <w:rsid w:val="00223418"/>
    <w:rsid w:val="00223538"/>
    <w:rsid w:val="00224093"/>
    <w:rsid w:val="00224CE1"/>
    <w:rsid w:val="00225660"/>
    <w:rsid w:val="00225843"/>
    <w:rsid w:val="00225875"/>
    <w:rsid w:val="00225EC5"/>
    <w:rsid w:val="00227051"/>
    <w:rsid w:val="002273C8"/>
    <w:rsid w:val="00227E82"/>
    <w:rsid w:val="0023355D"/>
    <w:rsid w:val="0023360A"/>
    <w:rsid w:val="002337F5"/>
    <w:rsid w:val="0023383F"/>
    <w:rsid w:val="00233CEE"/>
    <w:rsid w:val="00233DAE"/>
    <w:rsid w:val="00234299"/>
    <w:rsid w:val="00235513"/>
    <w:rsid w:val="002355EF"/>
    <w:rsid w:val="0023721C"/>
    <w:rsid w:val="00240A25"/>
    <w:rsid w:val="00240DC9"/>
    <w:rsid w:val="00240E8A"/>
    <w:rsid w:val="00240F34"/>
    <w:rsid w:val="00241B79"/>
    <w:rsid w:val="002423F7"/>
    <w:rsid w:val="002424F2"/>
    <w:rsid w:val="00242A31"/>
    <w:rsid w:val="00244697"/>
    <w:rsid w:val="00245AEF"/>
    <w:rsid w:val="00245B12"/>
    <w:rsid w:val="00245F32"/>
    <w:rsid w:val="00246A28"/>
    <w:rsid w:val="00247009"/>
    <w:rsid w:val="0024741F"/>
    <w:rsid w:val="002474F1"/>
    <w:rsid w:val="00247573"/>
    <w:rsid w:val="00247AE3"/>
    <w:rsid w:val="00247B6D"/>
    <w:rsid w:val="00247E8A"/>
    <w:rsid w:val="002505D6"/>
    <w:rsid w:val="00251045"/>
    <w:rsid w:val="0025163B"/>
    <w:rsid w:val="00251A1D"/>
    <w:rsid w:val="00251F06"/>
    <w:rsid w:val="00252040"/>
    <w:rsid w:val="00252CB6"/>
    <w:rsid w:val="00253B5C"/>
    <w:rsid w:val="00253D9D"/>
    <w:rsid w:val="00253E23"/>
    <w:rsid w:val="00255117"/>
    <w:rsid w:val="00255403"/>
    <w:rsid w:val="00255995"/>
    <w:rsid w:val="00256934"/>
    <w:rsid w:val="0025693B"/>
    <w:rsid w:val="0025737F"/>
    <w:rsid w:val="00257EFE"/>
    <w:rsid w:val="00260185"/>
    <w:rsid w:val="002631D6"/>
    <w:rsid w:val="002638CD"/>
    <w:rsid w:val="00263F63"/>
    <w:rsid w:val="00264103"/>
    <w:rsid w:val="0026474D"/>
    <w:rsid w:val="002648BB"/>
    <w:rsid w:val="0026493E"/>
    <w:rsid w:val="00265363"/>
    <w:rsid w:val="00265710"/>
    <w:rsid w:val="00267E7C"/>
    <w:rsid w:val="00270576"/>
    <w:rsid w:val="00270879"/>
    <w:rsid w:val="00270F68"/>
    <w:rsid w:val="00270FF9"/>
    <w:rsid w:val="00271197"/>
    <w:rsid w:val="00271595"/>
    <w:rsid w:val="00271909"/>
    <w:rsid w:val="002721B5"/>
    <w:rsid w:val="00272581"/>
    <w:rsid w:val="00273586"/>
    <w:rsid w:val="002736CF"/>
    <w:rsid w:val="00273F9F"/>
    <w:rsid w:val="00274259"/>
    <w:rsid w:val="0027443E"/>
    <w:rsid w:val="00275DAE"/>
    <w:rsid w:val="002763C2"/>
    <w:rsid w:val="00276427"/>
    <w:rsid w:val="0027666F"/>
    <w:rsid w:val="002769CA"/>
    <w:rsid w:val="00277A54"/>
    <w:rsid w:val="0028042F"/>
    <w:rsid w:val="00281016"/>
    <w:rsid w:val="00281E79"/>
    <w:rsid w:val="0028210B"/>
    <w:rsid w:val="00282A75"/>
    <w:rsid w:val="002832D0"/>
    <w:rsid w:val="002838B4"/>
    <w:rsid w:val="00283B74"/>
    <w:rsid w:val="0028425F"/>
    <w:rsid w:val="00284390"/>
    <w:rsid w:val="00284B1D"/>
    <w:rsid w:val="00284F32"/>
    <w:rsid w:val="0028588A"/>
    <w:rsid w:val="00285C89"/>
    <w:rsid w:val="00286102"/>
    <w:rsid w:val="0028659A"/>
    <w:rsid w:val="002867D5"/>
    <w:rsid w:val="00287D1D"/>
    <w:rsid w:val="002902BA"/>
    <w:rsid w:val="0029057C"/>
    <w:rsid w:val="00290BEC"/>
    <w:rsid w:val="00290E9A"/>
    <w:rsid w:val="00291180"/>
    <w:rsid w:val="002918E1"/>
    <w:rsid w:val="00292520"/>
    <w:rsid w:val="00292A45"/>
    <w:rsid w:val="00293928"/>
    <w:rsid w:val="00293BE8"/>
    <w:rsid w:val="00294ADB"/>
    <w:rsid w:val="00295BD5"/>
    <w:rsid w:val="00295E96"/>
    <w:rsid w:val="002970F4"/>
    <w:rsid w:val="002977CD"/>
    <w:rsid w:val="002978A6"/>
    <w:rsid w:val="002978BC"/>
    <w:rsid w:val="0029798F"/>
    <w:rsid w:val="00297FD7"/>
    <w:rsid w:val="002A0108"/>
    <w:rsid w:val="002A0F8E"/>
    <w:rsid w:val="002A1139"/>
    <w:rsid w:val="002A1267"/>
    <w:rsid w:val="002A1855"/>
    <w:rsid w:val="002A279B"/>
    <w:rsid w:val="002A2F19"/>
    <w:rsid w:val="002A3022"/>
    <w:rsid w:val="002A32FE"/>
    <w:rsid w:val="002A352B"/>
    <w:rsid w:val="002A3744"/>
    <w:rsid w:val="002A3A8F"/>
    <w:rsid w:val="002A3E36"/>
    <w:rsid w:val="002A3F1F"/>
    <w:rsid w:val="002A4CBE"/>
    <w:rsid w:val="002A52C3"/>
    <w:rsid w:val="002A5511"/>
    <w:rsid w:val="002A5B33"/>
    <w:rsid w:val="002A667B"/>
    <w:rsid w:val="002A6F74"/>
    <w:rsid w:val="002A7086"/>
    <w:rsid w:val="002A7871"/>
    <w:rsid w:val="002A7C83"/>
    <w:rsid w:val="002B0035"/>
    <w:rsid w:val="002B07D2"/>
    <w:rsid w:val="002B11A0"/>
    <w:rsid w:val="002B1A9D"/>
    <w:rsid w:val="002B1AAC"/>
    <w:rsid w:val="002B1F36"/>
    <w:rsid w:val="002B24FC"/>
    <w:rsid w:val="002B2960"/>
    <w:rsid w:val="002B2B04"/>
    <w:rsid w:val="002B33F1"/>
    <w:rsid w:val="002B34E5"/>
    <w:rsid w:val="002B62DD"/>
    <w:rsid w:val="002B7936"/>
    <w:rsid w:val="002C0345"/>
    <w:rsid w:val="002C18BC"/>
    <w:rsid w:val="002C1AB8"/>
    <w:rsid w:val="002C1DC3"/>
    <w:rsid w:val="002C1FC4"/>
    <w:rsid w:val="002C28B8"/>
    <w:rsid w:val="002C298E"/>
    <w:rsid w:val="002C362A"/>
    <w:rsid w:val="002C3988"/>
    <w:rsid w:val="002C39BB"/>
    <w:rsid w:val="002C3BD2"/>
    <w:rsid w:val="002C428D"/>
    <w:rsid w:val="002C555C"/>
    <w:rsid w:val="002C55A9"/>
    <w:rsid w:val="002C6CCA"/>
    <w:rsid w:val="002C6E2C"/>
    <w:rsid w:val="002C74B0"/>
    <w:rsid w:val="002C7810"/>
    <w:rsid w:val="002C799F"/>
    <w:rsid w:val="002C7E0D"/>
    <w:rsid w:val="002D05C7"/>
    <w:rsid w:val="002D0BC0"/>
    <w:rsid w:val="002D1691"/>
    <w:rsid w:val="002D1C03"/>
    <w:rsid w:val="002D2104"/>
    <w:rsid w:val="002D262D"/>
    <w:rsid w:val="002D2BE0"/>
    <w:rsid w:val="002D2D5C"/>
    <w:rsid w:val="002D5329"/>
    <w:rsid w:val="002D6420"/>
    <w:rsid w:val="002D7448"/>
    <w:rsid w:val="002D7FAB"/>
    <w:rsid w:val="002E0C70"/>
    <w:rsid w:val="002E1E61"/>
    <w:rsid w:val="002E1FBB"/>
    <w:rsid w:val="002E2891"/>
    <w:rsid w:val="002E2A8C"/>
    <w:rsid w:val="002E4786"/>
    <w:rsid w:val="002E6775"/>
    <w:rsid w:val="002E75C3"/>
    <w:rsid w:val="002E7945"/>
    <w:rsid w:val="002E7984"/>
    <w:rsid w:val="002F06D7"/>
    <w:rsid w:val="002F090F"/>
    <w:rsid w:val="002F1C89"/>
    <w:rsid w:val="002F1F12"/>
    <w:rsid w:val="002F23EB"/>
    <w:rsid w:val="002F32FA"/>
    <w:rsid w:val="002F383F"/>
    <w:rsid w:val="002F3B90"/>
    <w:rsid w:val="002F469D"/>
    <w:rsid w:val="002F52D0"/>
    <w:rsid w:val="002F63B4"/>
    <w:rsid w:val="002F68A4"/>
    <w:rsid w:val="002F6F7C"/>
    <w:rsid w:val="002F7564"/>
    <w:rsid w:val="00300010"/>
    <w:rsid w:val="003012CC"/>
    <w:rsid w:val="003013A9"/>
    <w:rsid w:val="003014F8"/>
    <w:rsid w:val="00301C35"/>
    <w:rsid w:val="0030202E"/>
    <w:rsid w:val="0030225C"/>
    <w:rsid w:val="003026A4"/>
    <w:rsid w:val="00302A00"/>
    <w:rsid w:val="00303312"/>
    <w:rsid w:val="0030427D"/>
    <w:rsid w:val="0030436D"/>
    <w:rsid w:val="00304BE4"/>
    <w:rsid w:val="00305199"/>
    <w:rsid w:val="00305669"/>
    <w:rsid w:val="003063F1"/>
    <w:rsid w:val="00307749"/>
    <w:rsid w:val="00307F75"/>
    <w:rsid w:val="00310E93"/>
    <w:rsid w:val="00311084"/>
    <w:rsid w:val="0031122F"/>
    <w:rsid w:val="00311EDD"/>
    <w:rsid w:val="00311EEA"/>
    <w:rsid w:val="0031283C"/>
    <w:rsid w:val="00312C5D"/>
    <w:rsid w:val="00313A5A"/>
    <w:rsid w:val="00314252"/>
    <w:rsid w:val="00314D90"/>
    <w:rsid w:val="0031516F"/>
    <w:rsid w:val="003151D6"/>
    <w:rsid w:val="00315382"/>
    <w:rsid w:val="00315852"/>
    <w:rsid w:val="00315D23"/>
    <w:rsid w:val="00316AD9"/>
    <w:rsid w:val="00317A61"/>
    <w:rsid w:val="00321BEF"/>
    <w:rsid w:val="00321D2C"/>
    <w:rsid w:val="00321D6F"/>
    <w:rsid w:val="00322D65"/>
    <w:rsid w:val="00324372"/>
    <w:rsid w:val="003243C3"/>
    <w:rsid w:val="003252AF"/>
    <w:rsid w:val="003256D6"/>
    <w:rsid w:val="003265C1"/>
    <w:rsid w:val="00326D4B"/>
    <w:rsid w:val="003270B5"/>
    <w:rsid w:val="0032731D"/>
    <w:rsid w:val="003274C7"/>
    <w:rsid w:val="003276EE"/>
    <w:rsid w:val="00327A1B"/>
    <w:rsid w:val="00330975"/>
    <w:rsid w:val="00330AC3"/>
    <w:rsid w:val="00330AFA"/>
    <w:rsid w:val="00330B1E"/>
    <w:rsid w:val="00331522"/>
    <w:rsid w:val="00332C86"/>
    <w:rsid w:val="00332EA7"/>
    <w:rsid w:val="00333712"/>
    <w:rsid w:val="00333BF4"/>
    <w:rsid w:val="00333F28"/>
    <w:rsid w:val="00335975"/>
    <w:rsid w:val="00336CA9"/>
    <w:rsid w:val="00340727"/>
    <w:rsid w:val="00340882"/>
    <w:rsid w:val="00341164"/>
    <w:rsid w:val="003411E8"/>
    <w:rsid w:val="00341EE2"/>
    <w:rsid w:val="00342674"/>
    <w:rsid w:val="00342AFD"/>
    <w:rsid w:val="00342BF6"/>
    <w:rsid w:val="00342E69"/>
    <w:rsid w:val="0034302E"/>
    <w:rsid w:val="00344980"/>
    <w:rsid w:val="00345A23"/>
    <w:rsid w:val="0034723E"/>
    <w:rsid w:val="00347D03"/>
    <w:rsid w:val="00350565"/>
    <w:rsid w:val="003509F5"/>
    <w:rsid w:val="00350BBF"/>
    <w:rsid w:val="00350C0C"/>
    <w:rsid w:val="003514A7"/>
    <w:rsid w:val="0035238D"/>
    <w:rsid w:val="00352970"/>
    <w:rsid w:val="00353458"/>
    <w:rsid w:val="00353B2C"/>
    <w:rsid w:val="00353C1A"/>
    <w:rsid w:val="0035483B"/>
    <w:rsid w:val="003551FB"/>
    <w:rsid w:val="003556DD"/>
    <w:rsid w:val="0035676E"/>
    <w:rsid w:val="00357E55"/>
    <w:rsid w:val="00360961"/>
    <w:rsid w:val="00361632"/>
    <w:rsid w:val="003619A1"/>
    <w:rsid w:val="00362C9B"/>
    <w:rsid w:val="00362D58"/>
    <w:rsid w:val="0036435F"/>
    <w:rsid w:val="003645A9"/>
    <w:rsid w:val="003645B7"/>
    <w:rsid w:val="00364B23"/>
    <w:rsid w:val="00365D39"/>
    <w:rsid w:val="00365D76"/>
    <w:rsid w:val="00365EB4"/>
    <w:rsid w:val="00365F46"/>
    <w:rsid w:val="00366BF7"/>
    <w:rsid w:val="00367177"/>
    <w:rsid w:val="00367292"/>
    <w:rsid w:val="003704B8"/>
    <w:rsid w:val="00370C51"/>
    <w:rsid w:val="00370CA5"/>
    <w:rsid w:val="0037141B"/>
    <w:rsid w:val="00371782"/>
    <w:rsid w:val="003719C7"/>
    <w:rsid w:val="00371AEA"/>
    <w:rsid w:val="00371E2F"/>
    <w:rsid w:val="00372A3F"/>
    <w:rsid w:val="00375350"/>
    <w:rsid w:val="0037568D"/>
    <w:rsid w:val="00375B3F"/>
    <w:rsid w:val="0037618C"/>
    <w:rsid w:val="003763AD"/>
    <w:rsid w:val="00376499"/>
    <w:rsid w:val="003766B2"/>
    <w:rsid w:val="00377DD9"/>
    <w:rsid w:val="00377F0A"/>
    <w:rsid w:val="00380546"/>
    <w:rsid w:val="00380C54"/>
    <w:rsid w:val="00381BC7"/>
    <w:rsid w:val="003823F5"/>
    <w:rsid w:val="00383703"/>
    <w:rsid w:val="003853AF"/>
    <w:rsid w:val="003856A4"/>
    <w:rsid w:val="003861E9"/>
    <w:rsid w:val="003864B3"/>
    <w:rsid w:val="00386751"/>
    <w:rsid w:val="00386A4E"/>
    <w:rsid w:val="00387357"/>
    <w:rsid w:val="0038748C"/>
    <w:rsid w:val="00387E14"/>
    <w:rsid w:val="00390187"/>
    <w:rsid w:val="00391615"/>
    <w:rsid w:val="003920F8"/>
    <w:rsid w:val="00392445"/>
    <w:rsid w:val="003925E1"/>
    <w:rsid w:val="003926AC"/>
    <w:rsid w:val="0039276D"/>
    <w:rsid w:val="00392A0B"/>
    <w:rsid w:val="00392C07"/>
    <w:rsid w:val="00393416"/>
    <w:rsid w:val="003941B7"/>
    <w:rsid w:val="00394306"/>
    <w:rsid w:val="00394FD8"/>
    <w:rsid w:val="00396DA3"/>
    <w:rsid w:val="0039701C"/>
    <w:rsid w:val="00397C30"/>
    <w:rsid w:val="003A0110"/>
    <w:rsid w:val="003A0535"/>
    <w:rsid w:val="003A1457"/>
    <w:rsid w:val="003A194E"/>
    <w:rsid w:val="003A1D3A"/>
    <w:rsid w:val="003A2269"/>
    <w:rsid w:val="003A2678"/>
    <w:rsid w:val="003A2E47"/>
    <w:rsid w:val="003A357B"/>
    <w:rsid w:val="003A3816"/>
    <w:rsid w:val="003A45D4"/>
    <w:rsid w:val="003A4CB9"/>
    <w:rsid w:val="003A6577"/>
    <w:rsid w:val="003A68F1"/>
    <w:rsid w:val="003A7406"/>
    <w:rsid w:val="003A7834"/>
    <w:rsid w:val="003B00C3"/>
    <w:rsid w:val="003B2596"/>
    <w:rsid w:val="003B25CB"/>
    <w:rsid w:val="003B4D8F"/>
    <w:rsid w:val="003B59B6"/>
    <w:rsid w:val="003B5A5A"/>
    <w:rsid w:val="003B61CC"/>
    <w:rsid w:val="003B6583"/>
    <w:rsid w:val="003B737F"/>
    <w:rsid w:val="003B7405"/>
    <w:rsid w:val="003C002D"/>
    <w:rsid w:val="003C1236"/>
    <w:rsid w:val="003C1A5C"/>
    <w:rsid w:val="003C1C14"/>
    <w:rsid w:val="003C2C39"/>
    <w:rsid w:val="003C5A97"/>
    <w:rsid w:val="003C60EF"/>
    <w:rsid w:val="003C619E"/>
    <w:rsid w:val="003C69A8"/>
    <w:rsid w:val="003C74EC"/>
    <w:rsid w:val="003C75E5"/>
    <w:rsid w:val="003C7BDB"/>
    <w:rsid w:val="003D2208"/>
    <w:rsid w:val="003D25AA"/>
    <w:rsid w:val="003D28A7"/>
    <w:rsid w:val="003D28CB"/>
    <w:rsid w:val="003D33CE"/>
    <w:rsid w:val="003D34A6"/>
    <w:rsid w:val="003D3D68"/>
    <w:rsid w:val="003D3F76"/>
    <w:rsid w:val="003D6CCE"/>
    <w:rsid w:val="003E012E"/>
    <w:rsid w:val="003E052D"/>
    <w:rsid w:val="003E0D17"/>
    <w:rsid w:val="003E1EB5"/>
    <w:rsid w:val="003E2596"/>
    <w:rsid w:val="003E2B50"/>
    <w:rsid w:val="003E2C1C"/>
    <w:rsid w:val="003E3694"/>
    <w:rsid w:val="003E3C13"/>
    <w:rsid w:val="003E43F8"/>
    <w:rsid w:val="003E45B1"/>
    <w:rsid w:val="003E462D"/>
    <w:rsid w:val="003E5929"/>
    <w:rsid w:val="003E5F37"/>
    <w:rsid w:val="003E60DD"/>
    <w:rsid w:val="003E64AA"/>
    <w:rsid w:val="003E7A42"/>
    <w:rsid w:val="003F0F20"/>
    <w:rsid w:val="003F1C54"/>
    <w:rsid w:val="003F3C3B"/>
    <w:rsid w:val="003F4763"/>
    <w:rsid w:val="003F4A0D"/>
    <w:rsid w:val="003F5105"/>
    <w:rsid w:val="003F5E0A"/>
    <w:rsid w:val="003F65EA"/>
    <w:rsid w:val="003F68DF"/>
    <w:rsid w:val="003F6A72"/>
    <w:rsid w:val="003F6AEF"/>
    <w:rsid w:val="003F6C26"/>
    <w:rsid w:val="003F736F"/>
    <w:rsid w:val="003F7DD1"/>
    <w:rsid w:val="003F7EE3"/>
    <w:rsid w:val="004017EC"/>
    <w:rsid w:val="00402753"/>
    <w:rsid w:val="0040300F"/>
    <w:rsid w:val="004030F5"/>
    <w:rsid w:val="0040313D"/>
    <w:rsid w:val="00403BC9"/>
    <w:rsid w:val="00404C82"/>
    <w:rsid w:val="00404C8B"/>
    <w:rsid w:val="00406B01"/>
    <w:rsid w:val="0040708B"/>
    <w:rsid w:val="004077FE"/>
    <w:rsid w:val="00407D7E"/>
    <w:rsid w:val="00407E17"/>
    <w:rsid w:val="00407E1F"/>
    <w:rsid w:val="004101FF"/>
    <w:rsid w:val="00410211"/>
    <w:rsid w:val="00411973"/>
    <w:rsid w:val="00411F80"/>
    <w:rsid w:val="004123C7"/>
    <w:rsid w:val="004124A0"/>
    <w:rsid w:val="00412626"/>
    <w:rsid w:val="00412752"/>
    <w:rsid w:val="00412A31"/>
    <w:rsid w:val="00412E02"/>
    <w:rsid w:val="00413289"/>
    <w:rsid w:val="0041396E"/>
    <w:rsid w:val="0041554B"/>
    <w:rsid w:val="00415AE6"/>
    <w:rsid w:val="004163B7"/>
    <w:rsid w:val="0041681C"/>
    <w:rsid w:val="00417A68"/>
    <w:rsid w:val="004201AC"/>
    <w:rsid w:val="0042048A"/>
    <w:rsid w:val="00421249"/>
    <w:rsid w:val="004218A3"/>
    <w:rsid w:val="004219B8"/>
    <w:rsid w:val="00421C5A"/>
    <w:rsid w:val="00422D68"/>
    <w:rsid w:val="00422FCE"/>
    <w:rsid w:val="004234A4"/>
    <w:rsid w:val="00424162"/>
    <w:rsid w:val="004253A4"/>
    <w:rsid w:val="0042561B"/>
    <w:rsid w:val="004265D1"/>
    <w:rsid w:val="00426715"/>
    <w:rsid w:val="00427458"/>
    <w:rsid w:val="0043026F"/>
    <w:rsid w:val="00431A30"/>
    <w:rsid w:val="00431F1C"/>
    <w:rsid w:val="00432A9B"/>
    <w:rsid w:val="00433D40"/>
    <w:rsid w:val="00434421"/>
    <w:rsid w:val="004345A6"/>
    <w:rsid w:val="00435156"/>
    <w:rsid w:val="004352F5"/>
    <w:rsid w:val="00435FC9"/>
    <w:rsid w:val="00436216"/>
    <w:rsid w:val="00436AA4"/>
    <w:rsid w:val="0043793B"/>
    <w:rsid w:val="00437C73"/>
    <w:rsid w:val="00437FFA"/>
    <w:rsid w:val="00441671"/>
    <w:rsid w:val="0044169C"/>
    <w:rsid w:val="00441754"/>
    <w:rsid w:val="004418FF"/>
    <w:rsid w:val="004427FD"/>
    <w:rsid w:val="004428AB"/>
    <w:rsid w:val="004432EE"/>
    <w:rsid w:val="00444FE2"/>
    <w:rsid w:val="004452AA"/>
    <w:rsid w:val="00445C04"/>
    <w:rsid w:val="004462BB"/>
    <w:rsid w:val="004462BE"/>
    <w:rsid w:val="004466DB"/>
    <w:rsid w:val="00446E2C"/>
    <w:rsid w:val="0044762F"/>
    <w:rsid w:val="00447B80"/>
    <w:rsid w:val="00450499"/>
    <w:rsid w:val="004531DE"/>
    <w:rsid w:val="00453B1C"/>
    <w:rsid w:val="004540DB"/>
    <w:rsid w:val="00454157"/>
    <w:rsid w:val="00454684"/>
    <w:rsid w:val="00454C68"/>
    <w:rsid w:val="00454F6F"/>
    <w:rsid w:val="00455017"/>
    <w:rsid w:val="004555D6"/>
    <w:rsid w:val="0045583B"/>
    <w:rsid w:val="00456AD7"/>
    <w:rsid w:val="00457BB7"/>
    <w:rsid w:val="00460300"/>
    <w:rsid w:val="00460896"/>
    <w:rsid w:val="00460C34"/>
    <w:rsid w:val="004613E6"/>
    <w:rsid w:val="004615B1"/>
    <w:rsid w:val="00461785"/>
    <w:rsid w:val="00463607"/>
    <w:rsid w:val="00463741"/>
    <w:rsid w:val="00463D21"/>
    <w:rsid w:val="00464D0A"/>
    <w:rsid w:val="00465AA7"/>
    <w:rsid w:val="00466ADD"/>
    <w:rsid w:val="004674AA"/>
    <w:rsid w:val="004674F7"/>
    <w:rsid w:val="00467E00"/>
    <w:rsid w:val="004704BE"/>
    <w:rsid w:val="00470967"/>
    <w:rsid w:val="00471316"/>
    <w:rsid w:val="00471941"/>
    <w:rsid w:val="00471B85"/>
    <w:rsid w:val="00472D05"/>
    <w:rsid w:val="00472E7E"/>
    <w:rsid w:val="0047353E"/>
    <w:rsid w:val="0047431E"/>
    <w:rsid w:val="00474B1C"/>
    <w:rsid w:val="0047599C"/>
    <w:rsid w:val="00476002"/>
    <w:rsid w:val="004761D4"/>
    <w:rsid w:val="004764AB"/>
    <w:rsid w:val="00476639"/>
    <w:rsid w:val="00477140"/>
    <w:rsid w:val="0047799B"/>
    <w:rsid w:val="00477B61"/>
    <w:rsid w:val="004808C2"/>
    <w:rsid w:val="004809EE"/>
    <w:rsid w:val="00480B5C"/>
    <w:rsid w:val="00480EC9"/>
    <w:rsid w:val="00481CF0"/>
    <w:rsid w:val="00481DEB"/>
    <w:rsid w:val="00482BB2"/>
    <w:rsid w:val="00482CE9"/>
    <w:rsid w:val="00482E6C"/>
    <w:rsid w:val="00482F3B"/>
    <w:rsid w:val="00484975"/>
    <w:rsid w:val="00484C29"/>
    <w:rsid w:val="00485935"/>
    <w:rsid w:val="00485C67"/>
    <w:rsid w:val="00485E60"/>
    <w:rsid w:val="00486CFD"/>
    <w:rsid w:val="00487194"/>
    <w:rsid w:val="00487E87"/>
    <w:rsid w:val="00487F95"/>
    <w:rsid w:val="00490892"/>
    <w:rsid w:val="00490E07"/>
    <w:rsid w:val="004911DC"/>
    <w:rsid w:val="00491B36"/>
    <w:rsid w:val="004920F1"/>
    <w:rsid w:val="00492156"/>
    <w:rsid w:val="004922AF"/>
    <w:rsid w:val="0049279D"/>
    <w:rsid w:val="00493033"/>
    <w:rsid w:val="0049337C"/>
    <w:rsid w:val="00493902"/>
    <w:rsid w:val="00493C5A"/>
    <w:rsid w:val="0049405F"/>
    <w:rsid w:val="00495295"/>
    <w:rsid w:val="00495BC0"/>
    <w:rsid w:val="00495C39"/>
    <w:rsid w:val="00497276"/>
    <w:rsid w:val="00497D7B"/>
    <w:rsid w:val="004A0061"/>
    <w:rsid w:val="004A0113"/>
    <w:rsid w:val="004A01DF"/>
    <w:rsid w:val="004A049E"/>
    <w:rsid w:val="004A0B76"/>
    <w:rsid w:val="004A12AA"/>
    <w:rsid w:val="004A30E9"/>
    <w:rsid w:val="004A4C40"/>
    <w:rsid w:val="004A4CD6"/>
    <w:rsid w:val="004A4D17"/>
    <w:rsid w:val="004A4F68"/>
    <w:rsid w:val="004A5EAC"/>
    <w:rsid w:val="004A6206"/>
    <w:rsid w:val="004A6256"/>
    <w:rsid w:val="004A6C0F"/>
    <w:rsid w:val="004A730D"/>
    <w:rsid w:val="004A79B4"/>
    <w:rsid w:val="004A7B65"/>
    <w:rsid w:val="004A7C14"/>
    <w:rsid w:val="004B0D7C"/>
    <w:rsid w:val="004B20F8"/>
    <w:rsid w:val="004B2561"/>
    <w:rsid w:val="004B2A48"/>
    <w:rsid w:val="004B2B7E"/>
    <w:rsid w:val="004B3504"/>
    <w:rsid w:val="004B353B"/>
    <w:rsid w:val="004B45E8"/>
    <w:rsid w:val="004B47FD"/>
    <w:rsid w:val="004B56D6"/>
    <w:rsid w:val="004B609D"/>
    <w:rsid w:val="004B69BE"/>
    <w:rsid w:val="004B6C2C"/>
    <w:rsid w:val="004C0019"/>
    <w:rsid w:val="004C0115"/>
    <w:rsid w:val="004C0594"/>
    <w:rsid w:val="004C1271"/>
    <w:rsid w:val="004C153C"/>
    <w:rsid w:val="004C1A13"/>
    <w:rsid w:val="004C204B"/>
    <w:rsid w:val="004C21C7"/>
    <w:rsid w:val="004C2300"/>
    <w:rsid w:val="004C27F6"/>
    <w:rsid w:val="004C38F4"/>
    <w:rsid w:val="004C3C90"/>
    <w:rsid w:val="004C482A"/>
    <w:rsid w:val="004C5208"/>
    <w:rsid w:val="004C56B2"/>
    <w:rsid w:val="004C5820"/>
    <w:rsid w:val="004C5BE5"/>
    <w:rsid w:val="004C68CE"/>
    <w:rsid w:val="004C6C83"/>
    <w:rsid w:val="004C7311"/>
    <w:rsid w:val="004C733B"/>
    <w:rsid w:val="004C7A1B"/>
    <w:rsid w:val="004C7C08"/>
    <w:rsid w:val="004D0317"/>
    <w:rsid w:val="004D0401"/>
    <w:rsid w:val="004D08A4"/>
    <w:rsid w:val="004D0A6F"/>
    <w:rsid w:val="004D0D1A"/>
    <w:rsid w:val="004D12F8"/>
    <w:rsid w:val="004D1393"/>
    <w:rsid w:val="004D24FF"/>
    <w:rsid w:val="004D31D6"/>
    <w:rsid w:val="004D3415"/>
    <w:rsid w:val="004D3560"/>
    <w:rsid w:val="004D381A"/>
    <w:rsid w:val="004D38E2"/>
    <w:rsid w:val="004D395F"/>
    <w:rsid w:val="004D4AE9"/>
    <w:rsid w:val="004D4F06"/>
    <w:rsid w:val="004D6D43"/>
    <w:rsid w:val="004D7448"/>
    <w:rsid w:val="004D76DD"/>
    <w:rsid w:val="004D7DED"/>
    <w:rsid w:val="004D7F84"/>
    <w:rsid w:val="004E0695"/>
    <w:rsid w:val="004E07DA"/>
    <w:rsid w:val="004E0B83"/>
    <w:rsid w:val="004E1703"/>
    <w:rsid w:val="004E2134"/>
    <w:rsid w:val="004E2286"/>
    <w:rsid w:val="004E25DC"/>
    <w:rsid w:val="004E25ED"/>
    <w:rsid w:val="004E268E"/>
    <w:rsid w:val="004E2981"/>
    <w:rsid w:val="004E2D94"/>
    <w:rsid w:val="004E3133"/>
    <w:rsid w:val="004E367A"/>
    <w:rsid w:val="004E3F22"/>
    <w:rsid w:val="004E4390"/>
    <w:rsid w:val="004E4E4D"/>
    <w:rsid w:val="004E5083"/>
    <w:rsid w:val="004E5A32"/>
    <w:rsid w:val="004E65E1"/>
    <w:rsid w:val="004E66C8"/>
    <w:rsid w:val="004E689B"/>
    <w:rsid w:val="004E6B20"/>
    <w:rsid w:val="004E6F32"/>
    <w:rsid w:val="004F1D17"/>
    <w:rsid w:val="004F2033"/>
    <w:rsid w:val="004F213E"/>
    <w:rsid w:val="004F2F23"/>
    <w:rsid w:val="004F47C9"/>
    <w:rsid w:val="004F4DB8"/>
    <w:rsid w:val="004F5646"/>
    <w:rsid w:val="004F5CCD"/>
    <w:rsid w:val="004F5DF8"/>
    <w:rsid w:val="004F6D19"/>
    <w:rsid w:val="004F7071"/>
    <w:rsid w:val="004F7D85"/>
    <w:rsid w:val="0050062C"/>
    <w:rsid w:val="005007F0"/>
    <w:rsid w:val="0050094A"/>
    <w:rsid w:val="0050124B"/>
    <w:rsid w:val="0050142F"/>
    <w:rsid w:val="0050149D"/>
    <w:rsid w:val="00501F0F"/>
    <w:rsid w:val="00502D74"/>
    <w:rsid w:val="005030C2"/>
    <w:rsid w:val="00503275"/>
    <w:rsid w:val="00503849"/>
    <w:rsid w:val="00503989"/>
    <w:rsid w:val="00503DA5"/>
    <w:rsid w:val="00504503"/>
    <w:rsid w:val="00504839"/>
    <w:rsid w:val="00504923"/>
    <w:rsid w:val="00504F45"/>
    <w:rsid w:val="0050694F"/>
    <w:rsid w:val="005069DC"/>
    <w:rsid w:val="0050731E"/>
    <w:rsid w:val="00507325"/>
    <w:rsid w:val="0051032E"/>
    <w:rsid w:val="005113EF"/>
    <w:rsid w:val="005117B3"/>
    <w:rsid w:val="00511BD3"/>
    <w:rsid w:val="00511D4C"/>
    <w:rsid w:val="0051232A"/>
    <w:rsid w:val="00512BF3"/>
    <w:rsid w:val="00513074"/>
    <w:rsid w:val="00513A69"/>
    <w:rsid w:val="00513D1C"/>
    <w:rsid w:val="0051407B"/>
    <w:rsid w:val="00514B48"/>
    <w:rsid w:val="005153D1"/>
    <w:rsid w:val="00515440"/>
    <w:rsid w:val="0051545D"/>
    <w:rsid w:val="00516584"/>
    <w:rsid w:val="00516897"/>
    <w:rsid w:val="00516954"/>
    <w:rsid w:val="005170F1"/>
    <w:rsid w:val="00517ED0"/>
    <w:rsid w:val="005202D8"/>
    <w:rsid w:val="00520EC8"/>
    <w:rsid w:val="005214BA"/>
    <w:rsid w:val="00522FCB"/>
    <w:rsid w:val="005236AD"/>
    <w:rsid w:val="00523DFF"/>
    <w:rsid w:val="005243AB"/>
    <w:rsid w:val="00524418"/>
    <w:rsid w:val="005245AD"/>
    <w:rsid w:val="00525282"/>
    <w:rsid w:val="00525EE4"/>
    <w:rsid w:val="0052637F"/>
    <w:rsid w:val="0052684F"/>
    <w:rsid w:val="005270A9"/>
    <w:rsid w:val="00527598"/>
    <w:rsid w:val="005276A7"/>
    <w:rsid w:val="00530FEF"/>
    <w:rsid w:val="005311A7"/>
    <w:rsid w:val="0053161B"/>
    <w:rsid w:val="005324FF"/>
    <w:rsid w:val="00532DC4"/>
    <w:rsid w:val="00534B43"/>
    <w:rsid w:val="00535216"/>
    <w:rsid w:val="00535942"/>
    <w:rsid w:val="00535981"/>
    <w:rsid w:val="00535A77"/>
    <w:rsid w:val="00536029"/>
    <w:rsid w:val="005365F9"/>
    <w:rsid w:val="00536CD9"/>
    <w:rsid w:val="00536D71"/>
    <w:rsid w:val="00536E2C"/>
    <w:rsid w:val="00536F39"/>
    <w:rsid w:val="005420CC"/>
    <w:rsid w:val="005425EF"/>
    <w:rsid w:val="00543065"/>
    <w:rsid w:val="00543509"/>
    <w:rsid w:val="005435EF"/>
    <w:rsid w:val="00543E20"/>
    <w:rsid w:val="005442CE"/>
    <w:rsid w:val="005451DD"/>
    <w:rsid w:val="005457DB"/>
    <w:rsid w:val="00546178"/>
    <w:rsid w:val="00546DF7"/>
    <w:rsid w:val="00547FE8"/>
    <w:rsid w:val="005507A0"/>
    <w:rsid w:val="00550C45"/>
    <w:rsid w:val="005518DA"/>
    <w:rsid w:val="0055195E"/>
    <w:rsid w:val="005525E8"/>
    <w:rsid w:val="00554188"/>
    <w:rsid w:val="0055462A"/>
    <w:rsid w:val="00555218"/>
    <w:rsid w:val="00556CAC"/>
    <w:rsid w:val="005575A2"/>
    <w:rsid w:val="00557B62"/>
    <w:rsid w:val="00561D9E"/>
    <w:rsid w:val="00561F0B"/>
    <w:rsid w:val="00562318"/>
    <w:rsid w:val="00562FAE"/>
    <w:rsid w:val="005634E9"/>
    <w:rsid w:val="005638BC"/>
    <w:rsid w:val="005644D4"/>
    <w:rsid w:val="00564C9F"/>
    <w:rsid w:val="00565B4A"/>
    <w:rsid w:val="00570D09"/>
    <w:rsid w:val="00571E99"/>
    <w:rsid w:val="00571F10"/>
    <w:rsid w:val="00572461"/>
    <w:rsid w:val="00572E81"/>
    <w:rsid w:val="00572E87"/>
    <w:rsid w:val="00573D6F"/>
    <w:rsid w:val="00574EB1"/>
    <w:rsid w:val="0057789D"/>
    <w:rsid w:val="00577B32"/>
    <w:rsid w:val="0058047D"/>
    <w:rsid w:val="00580BB2"/>
    <w:rsid w:val="005812FD"/>
    <w:rsid w:val="00581AB3"/>
    <w:rsid w:val="00582670"/>
    <w:rsid w:val="00582A1E"/>
    <w:rsid w:val="00582B73"/>
    <w:rsid w:val="00583382"/>
    <w:rsid w:val="00584191"/>
    <w:rsid w:val="005844A8"/>
    <w:rsid w:val="005846A0"/>
    <w:rsid w:val="00584807"/>
    <w:rsid w:val="00584B19"/>
    <w:rsid w:val="00585024"/>
    <w:rsid w:val="005862AC"/>
    <w:rsid w:val="005867B5"/>
    <w:rsid w:val="005871F0"/>
    <w:rsid w:val="005876B5"/>
    <w:rsid w:val="005876E9"/>
    <w:rsid w:val="005900E7"/>
    <w:rsid w:val="00590181"/>
    <w:rsid w:val="005902BB"/>
    <w:rsid w:val="005905B1"/>
    <w:rsid w:val="00590DA6"/>
    <w:rsid w:val="00591435"/>
    <w:rsid w:val="00591C7B"/>
    <w:rsid w:val="005922BD"/>
    <w:rsid w:val="005923D0"/>
    <w:rsid w:val="00593233"/>
    <w:rsid w:val="00593755"/>
    <w:rsid w:val="00593DF4"/>
    <w:rsid w:val="0059546C"/>
    <w:rsid w:val="00596B43"/>
    <w:rsid w:val="00597145"/>
    <w:rsid w:val="00597960"/>
    <w:rsid w:val="00597DCE"/>
    <w:rsid w:val="005A0F07"/>
    <w:rsid w:val="005A17C1"/>
    <w:rsid w:val="005A1F48"/>
    <w:rsid w:val="005A2A73"/>
    <w:rsid w:val="005A39C4"/>
    <w:rsid w:val="005A3D51"/>
    <w:rsid w:val="005A4346"/>
    <w:rsid w:val="005A470E"/>
    <w:rsid w:val="005A7ACD"/>
    <w:rsid w:val="005B0004"/>
    <w:rsid w:val="005B087F"/>
    <w:rsid w:val="005B1452"/>
    <w:rsid w:val="005B175D"/>
    <w:rsid w:val="005B1C71"/>
    <w:rsid w:val="005B236F"/>
    <w:rsid w:val="005B26D7"/>
    <w:rsid w:val="005B2CD5"/>
    <w:rsid w:val="005B380E"/>
    <w:rsid w:val="005B3A4B"/>
    <w:rsid w:val="005B3D8D"/>
    <w:rsid w:val="005B440B"/>
    <w:rsid w:val="005B5CC5"/>
    <w:rsid w:val="005B5F12"/>
    <w:rsid w:val="005B658F"/>
    <w:rsid w:val="005B71B3"/>
    <w:rsid w:val="005B7D7D"/>
    <w:rsid w:val="005B7F45"/>
    <w:rsid w:val="005C01CB"/>
    <w:rsid w:val="005C0929"/>
    <w:rsid w:val="005C0E7B"/>
    <w:rsid w:val="005C237B"/>
    <w:rsid w:val="005C287E"/>
    <w:rsid w:val="005C2EDD"/>
    <w:rsid w:val="005C3708"/>
    <w:rsid w:val="005C4497"/>
    <w:rsid w:val="005C47D3"/>
    <w:rsid w:val="005C5AE9"/>
    <w:rsid w:val="005C6E78"/>
    <w:rsid w:val="005C7240"/>
    <w:rsid w:val="005C77DC"/>
    <w:rsid w:val="005D049E"/>
    <w:rsid w:val="005D0BCA"/>
    <w:rsid w:val="005D15B4"/>
    <w:rsid w:val="005D1A03"/>
    <w:rsid w:val="005D1C0B"/>
    <w:rsid w:val="005D3A17"/>
    <w:rsid w:val="005D3CDE"/>
    <w:rsid w:val="005D3EAD"/>
    <w:rsid w:val="005D3FFD"/>
    <w:rsid w:val="005D4621"/>
    <w:rsid w:val="005D52AB"/>
    <w:rsid w:val="005D534D"/>
    <w:rsid w:val="005D5A29"/>
    <w:rsid w:val="005D5B95"/>
    <w:rsid w:val="005D6362"/>
    <w:rsid w:val="005D7AA5"/>
    <w:rsid w:val="005D7C6E"/>
    <w:rsid w:val="005E04F7"/>
    <w:rsid w:val="005E07B2"/>
    <w:rsid w:val="005E0B87"/>
    <w:rsid w:val="005E0DC6"/>
    <w:rsid w:val="005E1529"/>
    <w:rsid w:val="005E1C60"/>
    <w:rsid w:val="005E2051"/>
    <w:rsid w:val="005E211A"/>
    <w:rsid w:val="005E2B14"/>
    <w:rsid w:val="005E3B58"/>
    <w:rsid w:val="005E43A0"/>
    <w:rsid w:val="005E549D"/>
    <w:rsid w:val="005E54C8"/>
    <w:rsid w:val="005E5D72"/>
    <w:rsid w:val="005E7070"/>
    <w:rsid w:val="005E75F7"/>
    <w:rsid w:val="005E7B38"/>
    <w:rsid w:val="005E7DF4"/>
    <w:rsid w:val="005F0260"/>
    <w:rsid w:val="005F259E"/>
    <w:rsid w:val="005F269E"/>
    <w:rsid w:val="005F3B7F"/>
    <w:rsid w:val="005F3C9A"/>
    <w:rsid w:val="005F45C1"/>
    <w:rsid w:val="005F4AAB"/>
    <w:rsid w:val="005F536E"/>
    <w:rsid w:val="005F549B"/>
    <w:rsid w:val="005F6287"/>
    <w:rsid w:val="005F6B01"/>
    <w:rsid w:val="005F6CB7"/>
    <w:rsid w:val="005F6DDC"/>
    <w:rsid w:val="005F795F"/>
    <w:rsid w:val="00600AA0"/>
    <w:rsid w:val="006024F9"/>
    <w:rsid w:val="006037C0"/>
    <w:rsid w:val="00606151"/>
    <w:rsid w:val="006068F5"/>
    <w:rsid w:val="006070F2"/>
    <w:rsid w:val="00610D62"/>
    <w:rsid w:val="006113DF"/>
    <w:rsid w:val="00612697"/>
    <w:rsid w:val="00612D3C"/>
    <w:rsid w:val="00613438"/>
    <w:rsid w:val="00614516"/>
    <w:rsid w:val="00614967"/>
    <w:rsid w:val="00615001"/>
    <w:rsid w:val="00615402"/>
    <w:rsid w:val="00615D90"/>
    <w:rsid w:val="00616055"/>
    <w:rsid w:val="00616147"/>
    <w:rsid w:val="006167FE"/>
    <w:rsid w:val="00616F08"/>
    <w:rsid w:val="00620667"/>
    <w:rsid w:val="00620A1C"/>
    <w:rsid w:val="00621591"/>
    <w:rsid w:val="00621741"/>
    <w:rsid w:val="006220C1"/>
    <w:rsid w:val="0062358D"/>
    <w:rsid w:val="00624A6E"/>
    <w:rsid w:val="00625582"/>
    <w:rsid w:val="00627D77"/>
    <w:rsid w:val="00630D0D"/>
    <w:rsid w:val="00630DA7"/>
    <w:rsid w:val="00630F5F"/>
    <w:rsid w:val="00632681"/>
    <w:rsid w:val="006336BC"/>
    <w:rsid w:val="0063393A"/>
    <w:rsid w:val="00633A42"/>
    <w:rsid w:val="00634789"/>
    <w:rsid w:val="006349F9"/>
    <w:rsid w:val="00634A7E"/>
    <w:rsid w:val="0063525D"/>
    <w:rsid w:val="006358C3"/>
    <w:rsid w:val="00636159"/>
    <w:rsid w:val="00636536"/>
    <w:rsid w:val="00636684"/>
    <w:rsid w:val="006412F0"/>
    <w:rsid w:val="00642058"/>
    <w:rsid w:val="00642139"/>
    <w:rsid w:val="00642B0B"/>
    <w:rsid w:val="00643573"/>
    <w:rsid w:val="006447D9"/>
    <w:rsid w:val="0064606D"/>
    <w:rsid w:val="006462B5"/>
    <w:rsid w:val="00646838"/>
    <w:rsid w:val="00646B29"/>
    <w:rsid w:val="00650C1B"/>
    <w:rsid w:val="00651559"/>
    <w:rsid w:val="00651686"/>
    <w:rsid w:val="0065178A"/>
    <w:rsid w:val="00651823"/>
    <w:rsid w:val="00651C59"/>
    <w:rsid w:val="00652504"/>
    <w:rsid w:val="00652928"/>
    <w:rsid w:val="00653A57"/>
    <w:rsid w:val="00654C04"/>
    <w:rsid w:val="00654D78"/>
    <w:rsid w:val="00655817"/>
    <w:rsid w:val="00655D27"/>
    <w:rsid w:val="0065642F"/>
    <w:rsid w:val="006604BF"/>
    <w:rsid w:val="0066065C"/>
    <w:rsid w:val="006609F5"/>
    <w:rsid w:val="00661CAF"/>
    <w:rsid w:val="00661FC9"/>
    <w:rsid w:val="006646A3"/>
    <w:rsid w:val="00664BC5"/>
    <w:rsid w:val="00665156"/>
    <w:rsid w:val="0066529A"/>
    <w:rsid w:val="0066536F"/>
    <w:rsid w:val="00666835"/>
    <w:rsid w:val="00666BA8"/>
    <w:rsid w:val="00666BF5"/>
    <w:rsid w:val="00666D3B"/>
    <w:rsid w:val="00666ECD"/>
    <w:rsid w:val="006676D0"/>
    <w:rsid w:val="00667EC9"/>
    <w:rsid w:val="00670F1B"/>
    <w:rsid w:val="0067114D"/>
    <w:rsid w:val="00672485"/>
    <w:rsid w:val="00672BC6"/>
    <w:rsid w:val="00672C30"/>
    <w:rsid w:val="00673CA8"/>
    <w:rsid w:val="0067563B"/>
    <w:rsid w:val="00675A7D"/>
    <w:rsid w:val="00675BC1"/>
    <w:rsid w:val="0067601F"/>
    <w:rsid w:val="006764BA"/>
    <w:rsid w:val="00676606"/>
    <w:rsid w:val="00676DA4"/>
    <w:rsid w:val="00680371"/>
    <w:rsid w:val="00680B33"/>
    <w:rsid w:val="00680FF6"/>
    <w:rsid w:val="006817BD"/>
    <w:rsid w:val="0068270D"/>
    <w:rsid w:val="00682957"/>
    <w:rsid w:val="00682A0D"/>
    <w:rsid w:val="006838CB"/>
    <w:rsid w:val="0068521D"/>
    <w:rsid w:val="0068548E"/>
    <w:rsid w:val="00685E5E"/>
    <w:rsid w:val="006866A5"/>
    <w:rsid w:val="006879F9"/>
    <w:rsid w:val="00690967"/>
    <w:rsid w:val="006913AA"/>
    <w:rsid w:val="00691823"/>
    <w:rsid w:val="00691E39"/>
    <w:rsid w:val="00693026"/>
    <w:rsid w:val="0069362F"/>
    <w:rsid w:val="006937A5"/>
    <w:rsid w:val="00694BAF"/>
    <w:rsid w:val="00694D06"/>
    <w:rsid w:val="00696C70"/>
    <w:rsid w:val="006974D8"/>
    <w:rsid w:val="006A0EC8"/>
    <w:rsid w:val="006A12BC"/>
    <w:rsid w:val="006A25AA"/>
    <w:rsid w:val="006A4710"/>
    <w:rsid w:val="006A4787"/>
    <w:rsid w:val="006A5C9A"/>
    <w:rsid w:val="006A64D0"/>
    <w:rsid w:val="006A7170"/>
    <w:rsid w:val="006A72DE"/>
    <w:rsid w:val="006A7A6C"/>
    <w:rsid w:val="006B0A36"/>
    <w:rsid w:val="006B0B80"/>
    <w:rsid w:val="006B0F38"/>
    <w:rsid w:val="006B0F6B"/>
    <w:rsid w:val="006B1094"/>
    <w:rsid w:val="006B1948"/>
    <w:rsid w:val="006B1B1F"/>
    <w:rsid w:val="006B5D74"/>
    <w:rsid w:val="006B5F90"/>
    <w:rsid w:val="006B6AED"/>
    <w:rsid w:val="006B7E36"/>
    <w:rsid w:val="006C0EF0"/>
    <w:rsid w:val="006C1341"/>
    <w:rsid w:val="006C1C61"/>
    <w:rsid w:val="006C2532"/>
    <w:rsid w:val="006C28C2"/>
    <w:rsid w:val="006C2F9B"/>
    <w:rsid w:val="006C34B8"/>
    <w:rsid w:val="006C39E4"/>
    <w:rsid w:val="006C5B41"/>
    <w:rsid w:val="006C67C8"/>
    <w:rsid w:val="006C7856"/>
    <w:rsid w:val="006D0798"/>
    <w:rsid w:val="006D0B6A"/>
    <w:rsid w:val="006D0FC5"/>
    <w:rsid w:val="006D12F5"/>
    <w:rsid w:val="006D21B3"/>
    <w:rsid w:val="006D2681"/>
    <w:rsid w:val="006D2B64"/>
    <w:rsid w:val="006D30F0"/>
    <w:rsid w:val="006D38F0"/>
    <w:rsid w:val="006D3988"/>
    <w:rsid w:val="006D4592"/>
    <w:rsid w:val="006D5036"/>
    <w:rsid w:val="006D5037"/>
    <w:rsid w:val="006D564F"/>
    <w:rsid w:val="006D5B4A"/>
    <w:rsid w:val="006D5E7B"/>
    <w:rsid w:val="006D5F46"/>
    <w:rsid w:val="006D660E"/>
    <w:rsid w:val="006D689C"/>
    <w:rsid w:val="006D697C"/>
    <w:rsid w:val="006D7F8C"/>
    <w:rsid w:val="006E0279"/>
    <w:rsid w:val="006E04CE"/>
    <w:rsid w:val="006E08DB"/>
    <w:rsid w:val="006E1FFF"/>
    <w:rsid w:val="006E41E7"/>
    <w:rsid w:val="006E5579"/>
    <w:rsid w:val="006E6075"/>
    <w:rsid w:val="006E6A88"/>
    <w:rsid w:val="006E6D8E"/>
    <w:rsid w:val="006E7FE9"/>
    <w:rsid w:val="006F04AF"/>
    <w:rsid w:val="006F0601"/>
    <w:rsid w:val="006F081E"/>
    <w:rsid w:val="006F2BA2"/>
    <w:rsid w:val="006F2DA6"/>
    <w:rsid w:val="006F2EF4"/>
    <w:rsid w:val="006F3919"/>
    <w:rsid w:val="006F455D"/>
    <w:rsid w:val="006F4706"/>
    <w:rsid w:val="006F47D4"/>
    <w:rsid w:val="006F5986"/>
    <w:rsid w:val="006F5CA3"/>
    <w:rsid w:val="006F6091"/>
    <w:rsid w:val="006F788A"/>
    <w:rsid w:val="006F7EA4"/>
    <w:rsid w:val="00700460"/>
    <w:rsid w:val="0070106A"/>
    <w:rsid w:val="00701FAF"/>
    <w:rsid w:val="007022FA"/>
    <w:rsid w:val="0070232C"/>
    <w:rsid w:val="00702429"/>
    <w:rsid w:val="0070492C"/>
    <w:rsid w:val="0070586E"/>
    <w:rsid w:val="0070629F"/>
    <w:rsid w:val="00706C54"/>
    <w:rsid w:val="00706F3E"/>
    <w:rsid w:val="00707E52"/>
    <w:rsid w:val="00707E5F"/>
    <w:rsid w:val="00707E7B"/>
    <w:rsid w:val="0071003D"/>
    <w:rsid w:val="0071004B"/>
    <w:rsid w:val="00710357"/>
    <w:rsid w:val="007103BE"/>
    <w:rsid w:val="007104BC"/>
    <w:rsid w:val="00710D01"/>
    <w:rsid w:val="00711A06"/>
    <w:rsid w:val="00711A7E"/>
    <w:rsid w:val="00711DE4"/>
    <w:rsid w:val="00711E1D"/>
    <w:rsid w:val="00711FC5"/>
    <w:rsid w:val="0071275C"/>
    <w:rsid w:val="00712969"/>
    <w:rsid w:val="0071298B"/>
    <w:rsid w:val="00712BB8"/>
    <w:rsid w:val="00712C8D"/>
    <w:rsid w:val="00712E09"/>
    <w:rsid w:val="00712F83"/>
    <w:rsid w:val="00713137"/>
    <w:rsid w:val="00713460"/>
    <w:rsid w:val="00713A56"/>
    <w:rsid w:val="00713F7A"/>
    <w:rsid w:val="007143E3"/>
    <w:rsid w:val="007144F6"/>
    <w:rsid w:val="007146EA"/>
    <w:rsid w:val="00714CD2"/>
    <w:rsid w:val="00717348"/>
    <w:rsid w:val="007200EA"/>
    <w:rsid w:val="007203D8"/>
    <w:rsid w:val="0072136B"/>
    <w:rsid w:val="007216B7"/>
    <w:rsid w:val="00722164"/>
    <w:rsid w:val="0072257B"/>
    <w:rsid w:val="00722880"/>
    <w:rsid w:val="00722F66"/>
    <w:rsid w:val="00723547"/>
    <w:rsid w:val="007239FD"/>
    <w:rsid w:val="00723A3A"/>
    <w:rsid w:val="007240FC"/>
    <w:rsid w:val="00724856"/>
    <w:rsid w:val="00724CA9"/>
    <w:rsid w:val="00724E01"/>
    <w:rsid w:val="00725DFF"/>
    <w:rsid w:val="00726C3F"/>
    <w:rsid w:val="00727414"/>
    <w:rsid w:val="00730D02"/>
    <w:rsid w:val="007310C8"/>
    <w:rsid w:val="007320FC"/>
    <w:rsid w:val="00733603"/>
    <w:rsid w:val="00733B39"/>
    <w:rsid w:val="007341C5"/>
    <w:rsid w:val="00734300"/>
    <w:rsid w:val="00734BBF"/>
    <w:rsid w:val="00734C07"/>
    <w:rsid w:val="007356B2"/>
    <w:rsid w:val="00735704"/>
    <w:rsid w:val="00735E41"/>
    <w:rsid w:val="00737489"/>
    <w:rsid w:val="0074027F"/>
    <w:rsid w:val="00742B11"/>
    <w:rsid w:val="00743C5C"/>
    <w:rsid w:val="00744808"/>
    <w:rsid w:val="00745A78"/>
    <w:rsid w:val="00747ADC"/>
    <w:rsid w:val="00747B98"/>
    <w:rsid w:val="00750277"/>
    <w:rsid w:val="00750D47"/>
    <w:rsid w:val="00750E8A"/>
    <w:rsid w:val="0075112B"/>
    <w:rsid w:val="00751155"/>
    <w:rsid w:val="0075130F"/>
    <w:rsid w:val="00751C20"/>
    <w:rsid w:val="00751C95"/>
    <w:rsid w:val="00752DDF"/>
    <w:rsid w:val="007541C9"/>
    <w:rsid w:val="00754607"/>
    <w:rsid w:val="00754A15"/>
    <w:rsid w:val="00754F82"/>
    <w:rsid w:val="00756448"/>
    <w:rsid w:val="00756488"/>
    <w:rsid w:val="00756826"/>
    <w:rsid w:val="00756DBD"/>
    <w:rsid w:val="0075721A"/>
    <w:rsid w:val="00760CE8"/>
    <w:rsid w:val="00761804"/>
    <w:rsid w:val="00761F88"/>
    <w:rsid w:val="007629FC"/>
    <w:rsid w:val="0076439B"/>
    <w:rsid w:val="0076447C"/>
    <w:rsid w:val="007649B7"/>
    <w:rsid w:val="007661D6"/>
    <w:rsid w:val="0076675F"/>
    <w:rsid w:val="00766E1A"/>
    <w:rsid w:val="007673ED"/>
    <w:rsid w:val="0076766C"/>
    <w:rsid w:val="00767A81"/>
    <w:rsid w:val="00767EE7"/>
    <w:rsid w:val="0077070A"/>
    <w:rsid w:val="0077099F"/>
    <w:rsid w:val="00770CC5"/>
    <w:rsid w:val="007712EB"/>
    <w:rsid w:val="00771364"/>
    <w:rsid w:val="00773257"/>
    <w:rsid w:val="007735E6"/>
    <w:rsid w:val="00773A56"/>
    <w:rsid w:val="00774BB2"/>
    <w:rsid w:val="00774CBB"/>
    <w:rsid w:val="00774FFA"/>
    <w:rsid w:val="007751A7"/>
    <w:rsid w:val="0077535A"/>
    <w:rsid w:val="00775917"/>
    <w:rsid w:val="0077619D"/>
    <w:rsid w:val="00776463"/>
    <w:rsid w:val="00776526"/>
    <w:rsid w:val="00776DDA"/>
    <w:rsid w:val="0077720F"/>
    <w:rsid w:val="00777645"/>
    <w:rsid w:val="00777C8C"/>
    <w:rsid w:val="007804CD"/>
    <w:rsid w:val="007817CC"/>
    <w:rsid w:val="007818F8"/>
    <w:rsid w:val="0078219E"/>
    <w:rsid w:val="00782290"/>
    <w:rsid w:val="00783984"/>
    <w:rsid w:val="00783C47"/>
    <w:rsid w:val="00783D3C"/>
    <w:rsid w:val="00784671"/>
    <w:rsid w:val="00784CBC"/>
    <w:rsid w:val="00784E23"/>
    <w:rsid w:val="00785352"/>
    <w:rsid w:val="00785FFE"/>
    <w:rsid w:val="0078664B"/>
    <w:rsid w:val="00786F6D"/>
    <w:rsid w:val="00786F97"/>
    <w:rsid w:val="00787197"/>
    <w:rsid w:val="00787AEE"/>
    <w:rsid w:val="007902BF"/>
    <w:rsid w:val="00790F6D"/>
    <w:rsid w:val="007952D6"/>
    <w:rsid w:val="00795C09"/>
    <w:rsid w:val="0079629C"/>
    <w:rsid w:val="00797155"/>
    <w:rsid w:val="007A04F5"/>
    <w:rsid w:val="007A063E"/>
    <w:rsid w:val="007A1961"/>
    <w:rsid w:val="007A2002"/>
    <w:rsid w:val="007A217A"/>
    <w:rsid w:val="007A251A"/>
    <w:rsid w:val="007A2F2F"/>
    <w:rsid w:val="007A3C0C"/>
    <w:rsid w:val="007A44BA"/>
    <w:rsid w:val="007A45CD"/>
    <w:rsid w:val="007A4850"/>
    <w:rsid w:val="007A5199"/>
    <w:rsid w:val="007A547C"/>
    <w:rsid w:val="007A582F"/>
    <w:rsid w:val="007A5A09"/>
    <w:rsid w:val="007A5ECA"/>
    <w:rsid w:val="007A6EC2"/>
    <w:rsid w:val="007A7190"/>
    <w:rsid w:val="007B19EA"/>
    <w:rsid w:val="007B296E"/>
    <w:rsid w:val="007B2B36"/>
    <w:rsid w:val="007B379E"/>
    <w:rsid w:val="007B3990"/>
    <w:rsid w:val="007B477E"/>
    <w:rsid w:val="007B4EE6"/>
    <w:rsid w:val="007B5A37"/>
    <w:rsid w:val="007B62F0"/>
    <w:rsid w:val="007B6629"/>
    <w:rsid w:val="007B7FA0"/>
    <w:rsid w:val="007C11E2"/>
    <w:rsid w:val="007C15F1"/>
    <w:rsid w:val="007C1E32"/>
    <w:rsid w:val="007C3393"/>
    <w:rsid w:val="007C4320"/>
    <w:rsid w:val="007C46C8"/>
    <w:rsid w:val="007C4832"/>
    <w:rsid w:val="007C540C"/>
    <w:rsid w:val="007C6929"/>
    <w:rsid w:val="007C6CD0"/>
    <w:rsid w:val="007C6D7A"/>
    <w:rsid w:val="007D013B"/>
    <w:rsid w:val="007D0B16"/>
    <w:rsid w:val="007D15C4"/>
    <w:rsid w:val="007D251A"/>
    <w:rsid w:val="007D2D87"/>
    <w:rsid w:val="007D34B9"/>
    <w:rsid w:val="007D5506"/>
    <w:rsid w:val="007D572F"/>
    <w:rsid w:val="007D5D2E"/>
    <w:rsid w:val="007D67D7"/>
    <w:rsid w:val="007D6C27"/>
    <w:rsid w:val="007D7104"/>
    <w:rsid w:val="007D7942"/>
    <w:rsid w:val="007E2570"/>
    <w:rsid w:val="007E2706"/>
    <w:rsid w:val="007E28D3"/>
    <w:rsid w:val="007E2914"/>
    <w:rsid w:val="007E2A7D"/>
    <w:rsid w:val="007E3A55"/>
    <w:rsid w:val="007E57D8"/>
    <w:rsid w:val="007E65D5"/>
    <w:rsid w:val="007F1252"/>
    <w:rsid w:val="007F190C"/>
    <w:rsid w:val="007F1E35"/>
    <w:rsid w:val="007F2D21"/>
    <w:rsid w:val="007F3650"/>
    <w:rsid w:val="007F3C45"/>
    <w:rsid w:val="007F41AF"/>
    <w:rsid w:val="007F4523"/>
    <w:rsid w:val="007F4646"/>
    <w:rsid w:val="007F4AE5"/>
    <w:rsid w:val="007F4E3B"/>
    <w:rsid w:val="007F530B"/>
    <w:rsid w:val="007F6778"/>
    <w:rsid w:val="007F6889"/>
    <w:rsid w:val="007F6BD4"/>
    <w:rsid w:val="00800652"/>
    <w:rsid w:val="00802D5A"/>
    <w:rsid w:val="00803426"/>
    <w:rsid w:val="00804BF1"/>
    <w:rsid w:val="008051CA"/>
    <w:rsid w:val="00806B69"/>
    <w:rsid w:val="008070E1"/>
    <w:rsid w:val="008079A6"/>
    <w:rsid w:val="00807DE5"/>
    <w:rsid w:val="00807ED4"/>
    <w:rsid w:val="00810177"/>
    <w:rsid w:val="00810A87"/>
    <w:rsid w:val="00810B8A"/>
    <w:rsid w:val="00812CB0"/>
    <w:rsid w:val="008132AD"/>
    <w:rsid w:val="00814692"/>
    <w:rsid w:val="00815CA9"/>
    <w:rsid w:val="00815F13"/>
    <w:rsid w:val="0081698F"/>
    <w:rsid w:val="00817D50"/>
    <w:rsid w:val="008203BE"/>
    <w:rsid w:val="00820802"/>
    <w:rsid w:val="0082095C"/>
    <w:rsid w:val="0082146E"/>
    <w:rsid w:val="00821550"/>
    <w:rsid w:val="0082258B"/>
    <w:rsid w:val="00822D58"/>
    <w:rsid w:val="0082321E"/>
    <w:rsid w:val="00823F2C"/>
    <w:rsid w:val="0082464C"/>
    <w:rsid w:val="00824ECB"/>
    <w:rsid w:val="0082523B"/>
    <w:rsid w:val="00825F71"/>
    <w:rsid w:val="00826700"/>
    <w:rsid w:val="00827435"/>
    <w:rsid w:val="00827868"/>
    <w:rsid w:val="0082789A"/>
    <w:rsid w:val="00827FB6"/>
    <w:rsid w:val="00830986"/>
    <w:rsid w:val="00830D41"/>
    <w:rsid w:val="008312AD"/>
    <w:rsid w:val="0083182B"/>
    <w:rsid w:val="00832EA1"/>
    <w:rsid w:val="0083379F"/>
    <w:rsid w:val="008345E1"/>
    <w:rsid w:val="00834F0D"/>
    <w:rsid w:val="0083523A"/>
    <w:rsid w:val="008356FB"/>
    <w:rsid w:val="008357C7"/>
    <w:rsid w:val="00835DD4"/>
    <w:rsid w:val="00836545"/>
    <w:rsid w:val="00836E01"/>
    <w:rsid w:val="00837550"/>
    <w:rsid w:val="00837683"/>
    <w:rsid w:val="0084012D"/>
    <w:rsid w:val="00840425"/>
    <w:rsid w:val="0084075B"/>
    <w:rsid w:val="00840BEA"/>
    <w:rsid w:val="008428D0"/>
    <w:rsid w:val="00842E07"/>
    <w:rsid w:val="00842F1C"/>
    <w:rsid w:val="008439AB"/>
    <w:rsid w:val="00843F56"/>
    <w:rsid w:val="00843F84"/>
    <w:rsid w:val="00844072"/>
    <w:rsid w:val="00844349"/>
    <w:rsid w:val="008454DE"/>
    <w:rsid w:val="00846125"/>
    <w:rsid w:val="008467B4"/>
    <w:rsid w:val="00846961"/>
    <w:rsid w:val="00846983"/>
    <w:rsid w:val="00846CF9"/>
    <w:rsid w:val="008471F7"/>
    <w:rsid w:val="0084734D"/>
    <w:rsid w:val="00847642"/>
    <w:rsid w:val="00847D38"/>
    <w:rsid w:val="00850339"/>
    <w:rsid w:val="00851257"/>
    <w:rsid w:val="00851E7C"/>
    <w:rsid w:val="00851FBB"/>
    <w:rsid w:val="00853595"/>
    <w:rsid w:val="0085408D"/>
    <w:rsid w:val="008545EB"/>
    <w:rsid w:val="00854D6C"/>
    <w:rsid w:val="00855BF3"/>
    <w:rsid w:val="008565F4"/>
    <w:rsid w:val="00857878"/>
    <w:rsid w:val="00857D4E"/>
    <w:rsid w:val="00860193"/>
    <w:rsid w:val="008606C1"/>
    <w:rsid w:val="008616BF"/>
    <w:rsid w:val="00862995"/>
    <w:rsid w:val="008649A4"/>
    <w:rsid w:val="00864B79"/>
    <w:rsid w:val="00864BEA"/>
    <w:rsid w:val="008650A0"/>
    <w:rsid w:val="008660DB"/>
    <w:rsid w:val="008661E3"/>
    <w:rsid w:val="00866547"/>
    <w:rsid w:val="00866865"/>
    <w:rsid w:val="008670C0"/>
    <w:rsid w:val="00867BB1"/>
    <w:rsid w:val="00867E0B"/>
    <w:rsid w:val="00870A6B"/>
    <w:rsid w:val="00871D3A"/>
    <w:rsid w:val="00872320"/>
    <w:rsid w:val="008723C7"/>
    <w:rsid w:val="00872BE3"/>
    <w:rsid w:val="008734D3"/>
    <w:rsid w:val="00874202"/>
    <w:rsid w:val="008746AE"/>
    <w:rsid w:val="008751B0"/>
    <w:rsid w:val="00876651"/>
    <w:rsid w:val="00876844"/>
    <w:rsid w:val="00876D28"/>
    <w:rsid w:val="0087725E"/>
    <w:rsid w:val="0087741C"/>
    <w:rsid w:val="008779F2"/>
    <w:rsid w:val="00880580"/>
    <w:rsid w:val="00881586"/>
    <w:rsid w:val="0088193F"/>
    <w:rsid w:val="0088220A"/>
    <w:rsid w:val="00882A51"/>
    <w:rsid w:val="00882A98"/>
    <w:rsid w:val="00882FF7"/>
    <w:rsid w:val="0088402A"/>
    <w:rsid w:val="00884328"/>
    <w:rsid w:val="0088499A"/>
    <w:rsid w:val="00884AE0"/>
    <w:rsid w:val="0088579D"/>
    <w:rsid w:val="0088724A"/>
    <w:rsid w:val="00887CAC"/>
    <w:rsid w:val="00887D8C"/>
    <w:rsid w:val="00887DC7"/>
    <w:rsid w:val="00890221"/>
    <w:rsid w:val="008902C4"/>
    <w:rsid w:val="00890638"/>
    <w:rsid w:val="00890A5F"/>
    <w:rsid w:val="00890DF4"/>
    <w:rsid w:val="00892BD0"/>
    <w:rsid w:val="0089368A"/>
    <w:rsid w:val="00895932"/>
    <w:rsid w:val="008964C9"/>
    <w:rsid w:val="008966CC"/>
    <w:rsid w:val="00896AA0"/>
    <w:rsid w:val="008A07FE"/>
    <w:rsid w:val="008A0CEA"/>
    <w:rsid w:val="008A0E1B"/>
    <w:rsid w:val="008A15EE"/>
    <w:rsid w:val="008A21AF"/>
    <w:rsid w:val="008A2241"/>
    <w:rsid w:val="008A2853"/>
    <w:rsid w:val="008A2BAD"/>
    <w:rsid w:val="008A313B"/>
    <w:rsid w:val="008A3A86"/>
    <w:rsid w:val="008A502C"/>
    <w:rsid w:val="008A5724"/>
    <w:rsid w:val="008A6B5D"/>
    <w:rsid w:val="008A7B0C"/>
    <w:rsid w:val="008A7EEE"/>
    <w:rsid w:val="008B059F"/>
    <w:rsid w:val="008B09F2"/>
    <w:rsid w:val="008B0E23"/>
    <w:rsid w:val="008B14A3"/>
    <w:rsid w:val="008B179B"/>
    <w:rsid w:val="008B18AA"/>
    <w:rsid w:val="008B1DA8"/>
    <w:rsid w:val="008B2F1C"/>
    <w:rsid w:val="008B3EBA"/>
    <w:rsid w:val="008B5795"/>
    <w:rsid w:val="008B5BBE"/>
    <w:rsid w:val="008B7709"/>
    <w:rsid w:val="008C1401"/>
    <w:rsid w:val="008C26D7"/>
    <w:rsid w:val="008C2B7A"/>
    <w:rsid w:val="008C2CE8"/>
    <w:rsid w:val="008C39A4"/>
    <w:rsid w:val="008C3D1F"/>
    <w:rsid w:val="008C3F11"/>
    <w:rsid w:val="008C42DB"/>
    <w:rsid w:val="008C5E49"/>
    <w:rsid w:val="008C6627"/>
    <w:rsid w:val="008C7036"/>
    <w:rsid w:val="008C79FE"/>
    <w:rsid w:val="008C7C2C"/>
    <w:rsid w:val="008D059B"/>
    <w:rsid w:val="008D1567"/>
    <w:rsid w:val="008D1C8A"/>
    <w:rsid w:val="008D2052"/>
    <w:rsid w:val="008D216E"/>
    <w:rsid w:val="008D243F"/>
    <w:rsid w:val="008D2ABF"/>
    <w:rsid w:val="008D2BB8"/>
    <w:rsid w:val="008D2CF3"/>
    <w:rsid w:val="008D30BB"/>
    <w:rsid w:val="008D34A6"/>
    <w:rsid w:val="008D4283"/>
    <w:rsid w:val="008D4733"/>
    <w:rsid w:val="008D4D23"/>
    <w:rsid w:val="008D5B28"/>
    <w:rsid w:val="008D65CD"/>
    <w:rsid w:val="008D6ACB"/>
    <w:rsid w:val="008D750B"/>
    <w:rsid w:val="008D7651"/>
    <w:rsid w:val="008E058D"/>
    <w:rsid w:val="008E1388"/>
    <w:rsid w:val="008E14DE"/>
    <w:rsid w:val="008E25C9"/>
    <w:rsid w:val="008E278B"/>
    <w:rsid w:val="008E2C8E"/>
    <w:rsid w:val="008E39CD"/>
    <w:rsid w:val="008E3A93"/>
    <w:rsid w:val="008E4880"/>
    <w:rsid w:val="008E577E"/>
    <w:rsid w:val="008E657E"/>
    <w:rsid w:val="008E6B77"/>
    <w:rsid w:val="008E768B"/>
    <w:rsid w:val="008E76B8"/>
    <w:rsid w:val="008E7F22"/>
    <w:rsid w:val="008F05A7"/>
    <w:rsid w:val="008F14B3"/>
    <w:rsid w:val="008F17D9"/>
    <w:rsid w:val="008F1924"/>
    <w:rsid w:val="008F1BE3"/>
    <w:rsid w:val="008F2E9B"/>
    <w:rsid w:val="008F3CB0"/>
    <w:rsid w:val="008F4115"/>
    <w:rsid w:val="008F419E"/>
    <w:rsid w:val="008F4630"/>
    <w:rsid w:val="008F4F16"/>
    <w:rsid w:val="008F593E"/>
    <w:rsid w:val="008F610C"/>
    <w:rsid w:val="008F6592"/>
    <w:rsid w:val="008F6782"/>
    <w:rsid w:val="008F7624"/>
    <w:rsid w:val="008F7F3F"/>
    <w:rsid w:val="00900AB7"/>
    <w:rsid w:val="00900D32"/>
    <w:rsid w:val="00901170"/>
    <w:rsid w:val="009012F0"/>
    <w:rsid w:val="009015AC"/>
    <w:rsid w:val="00901605"/>
    <w:rsid w:val="009016BD"/>
    <w:rsid w:val="00901A6B"/>
    <w:rsid w:val="00901ABA"/>
    <w:rsid w:val="00902816"/>
    <w:rsid w:val="00903524"/>
    <w:rsid w:val="009040EA"/>
    <w:rsid w:val="009045FE"/>
    <w:rsid w:val="0090491E"/>
    <w:rsid w:val="00906161"/>
    <w:rsid w:val="00906C5D"/>
    <w:rsid w:val="00907A3E"/>
    <w:rsid w:val="00912D1E"/>
    <w:rsid w:val="0091331C"/>
    <w:rsid w:val="00913468"/>
    <w:rsid w:val="009145B3"/>
    <w:rsid w:val="00914AD3"/>
    <w:rsid w:val="009161C6"/>
    <w:rsid w:val="0091678C"/>
    <w:rsid w:val="009175B4"/>
    <w:rsid w:val="00917830"/>
    <w:rsid w:val="00917F55"/>
    <w:rsid w:val="00920CE5"/>
    <w:rsid w:val="0092170D"/>
    <w:rsid w:val="00921D91"/>
    <w:rsid w:val="009220FF"/>
    <w:rsid w:val="00922298"/>
    <w:rsid w:val="0092287E"/>
    <w:rsid w:val="00922B40"/>
    <w:rsid w:val="009246C3"/>
    <w:rsid w:val="00924A7A"/>
    <w:rsid w:val="00924A81"/>
    <w:rsid w:val="00924F17"/>
    <w:rsid w:val="00925698"/>
    <w:rsid w:val="00925F2D"/>
    <w:rsid w:val="009261B0"/>
    <w:rsid w:val="009263C3"/>
    <w:rsid w:val="00927052"/>
    <w:rsid w:val="009278B7"/>
    <w:rsid w:val="00927A65"/>
    <w:rsid w:val="009308BB"/>
    <w:rsid w:val="00931158"/>
    <w:rsid w:val="00931989"/>
    <w:rsid w:val="00931EFD"/>
    <w:rsid w:val="00931FAF"/>
    <w:rsid w:val="00932707"/>
    <w:rsid w:val="00932DCB"/>
    <w:rsid w:val="00933D3E"/>
    <w:rsid w:val="00934441"/>
    <w:rsid w:val="009348B2"/>
    <w:rsid w:val="0093525C"/>
    <w:rsid w:val="00935C7E"/>
    <w:rsid w:val="00940B5F"/>
    <w:rsid w:val="0094159D"/>
    <w:rsid w:val="00941729"/>
    <w:rsid w:val="00941798"/>
    <w:rsid w:val="00942162"/>
    <w:rsid w:val="00943380"/>
    <w:rsid w:val="00943DFC"/>
    <w:rsid w:val="00943E7F"/>
    <w:rsid w:val="00945A84"/>
    <w:rsid w:val="00946037"/>
    <w:rsid w:val="00946FE2"/>
    <w:rsid w:val="00947032"/>
    <w:rsid w:val="009502B7"/>
    <w:rsid w:val="0095054C"/>
    <w:rsid w:val="00950D0F"/>
    <w:rsid w:val="00951762"/>
    <w:rsid w:val="00951CD0"/>
    <w:rsid w:val="00952145"/>
    <w:rsid w:val="00952512"/>
    <w:rsid w:val="009525B0"/>
    <w:rsid w:val="0095296C"/>
    <w:rsid w:val="00953673"/>
    <w:rsid w:val="00953AEE"/>
    <w:rsid w:val="00953DC6"/>
    <w:rsid w:val="00953E65"/>
    <w:rsid w:val="009547C8"/>
    <w:rsid w:val="00954B86"/>
    <w:rsid w:val="00954D52"/>
    <w:rsid w:val="0095542A"/>
    <w:rsid w:val="0095630A"/>
    <w:rsid w:val="00956C5F"/>
    <w:rsid w:val="00957901"/>
    <w:rsid w:val="00957C03"/>
    <w:rsid w:val="00957C1D"/>
    <w:rsid w:val="00957E86"/>
    <w:rsid w:val="009617D8"/>
    <w:rsid w:val="00962404"/>
    <w:rsid w:val="00962947"/>
    <w:rsid w:val="00962EF3"/>
    <w:rsid w:val="0096385C"/>
    <w:rsid w:val="009639C6"/>
    <w:rsid w:val="00964112"/>
    <w:rsid w:val="009642DC"/>
    <w:rsid w:val="0096465C"/>
    <w:rsid w:val="0096526C"/>
    <w:rsid w:val="00965945"/>
    <w:rsid w:val="00965F89"/>
    <w:rsid w:val="00970619"/>
    <w:rsid w:val="00971764"/>
    <w:rsid w:val="009719A9"/>
    <w:rsid w:val="00972853"/>
    <w:rsid w:val="00972981"/>
    <w:rsid w:val="0097338B"/>
    <w:rsid w:val="009733C8"/>
    <w:rsid w:val="009745F9"/>
    <w:rsid w:val="009746FD"/>
    <w:rsid w:val="0097559D"/>
    <w:rsid w:val="009764B2"/>
    <w:rsid w:val="00977CA9"/>
    <w:rsid w:val="00977E7C"/>
    <w:rsid w:val="0098024A"/>
    <w:rsid w:val="009809E4"/>
    <w:rsid w:val="0098168B"/>
    <w:rsid w:val="00982931"/>
    <w:rsid w:val="00982A67"/>
    <w:rsid w:val="00984C4D"/>
    <w:rsid w:val="00985994"/>
    <w:rsid w:val="00985A5A"/>
    <w:rsid w:val="00985BB7"/>
    <w:rsid w:val="00986205"/>
    <w:rsid w:val="009863CA"/>
    <w:rsid w:val="009864D6"/>
    <w:rsid w:val="00986A8C"/>
    <w:rsid w:val="00986C01"/>
    <w:rsid w:val="00987A01"/>
    <w:rsid w:val="009908D7"/>
    <w:rsid w:val="0099093A"/>
    <w:rsid w:val="00991741"/>
    <w:rsid w:val="00991812"/>
    <w:rsid w:val="00992674"/>
    <w:rsid w:val="009930AE"/>
    <w:rsid w:val="00993BAA"/>
    <w:rsid w:val="00994E48"/>
    <w:rsid w:val="00995CCE"/>
    <w:rsid w:val="00996CB0"/>
    <w:rsid w:val="00997310"/>
    <w:rsid w:val="00997447"/>
    <w:rsid w:val="009975E3"/>
    <w:rsid w:val="009A1301"/>
    <w:rsid w:val="009A1596"/>
    <w:rsid w:val="009A1B35"/>
    <w:rsid w:val="009A1B94"/>
    <w:rsid w:val="009A2E7C"/>
    <w:rsid w:val="009A354E"/>
    <w:rsid w:val="009A4CBD"/>
    <w:rsid w:val="009A4CC3"/>
    <w:rsid w:val="009A5203"/>
    <w:rsid w:val="009A5282"/>
    <w:rsid w:val="009A53C2"/>
    <w:rsid w:val="009A570B"/>
    <w:rsid w:val="009A5F05"/>
    <w:rsid w:val="009A6B44"/>
    <w:rsid w:val="009A7077"/>
    <w:rsid w:val="009A70B9"/>
    <w:rsid w:val="009A7636"/>
    <w:rsid w:val="009B06B4"/>
    <w:rsid w:val="009B07F4"/>
    <w:rsid w:val="009B0D00"/>
    <w:rsid w:val="009B0DB6"/>
    <w:rsid w:val="009B1DD0"/>
    <w:rsid w:val="009B2304"/>
    <w:rsid w:val="009B2BD1"/>
    <w:rsid w:val="009B3E76"/>
    <w:rsid w:val="009B50AC"/>
    <w:rsid w:val="009B59DC"/>
    <w:rsid w:val="009B603F"/>
    <w:rsid w:val="009B6618"/>
    <w:rsid w:val="009B6816"/>
    <w:rsid w:val="009B6E77"/>
    <w:rsid w:val="009B75D6"/>
    <w:rsid w:val="009C0DE7"/>
    <w:rsid w:val="009C0EAD"/>
    <w:rsid w:val="009C2104"/>
    <w:rsid w:val="009C3A77"/>
    <w:rsid w:val="009C47E9"/>
    <w:rsid w:val="009C4802"/>
    <w:rsid w:val="009C75D1"/>
    <w:rsid w:val="009C7A2B"/>
    <w:rsid w:val="009C7B0F"/>
    <w:rsid w:val="009C7DD7"/>
    <w:rsid w:val="009D0104"/>
    <w:rsid w:val="009D1906"/>
    <w:rsid w:val="009D3399"/>
    <w:rsid w:val="009D3742"/>
    <w:rsid w:val="009D37B4"/>
    <w:rsid w:val="009D3B77"/>
    <w:rsid w:val="009D3D79"/>
    <w:rsid w:val="009D3FC2"/>
    <w:rsid w:val="009D4D9D"/>
    <w:rsid w:val="009D518B"/>
    <w:rsid w:val="009D55F4"/>
    <w:rsid w:val="009D5672"/>
    <w:rsid w:val="009D5BB2"/>
    <w:rsid w:val="009D6A07"/>
    <w:rsid w:val="009D6CB1"/>
    <w:rsid w:val="009D788E"/>
    <w:rsid w:val="009E05AA"/>
    <w:rsid w:val="009E06E2"/>
    <w:rsid w:val="009E0C9D"/>
    <w:rsid w:val="009E119A"/>
    <w:rsid w:val="009E172F"/>
    <w:rsid w:val="009E1CBA"/>
    <w:rsid w:val="009E2855"/>
    <w:rsid w:val="009E3323"/>
    <w:rsid w:val="009E3805"/>
    <w:rsid w:val="009E3AEA"/>
    <w:rsid w:val="009E44E8"/>
    <w:rsid w:val="009E5B62"/>
    <w:rsid w:val="009E67A7"/>
    <w:rsid w:val="009E6CFC"/>
    <w:rsid w:val="009E7F90"/>
    <w:rsid w:val="009F005B"/>
    <w:rsid w:val="009F062D"/>
    <w:rsid w:val="009F1C38"/>
    <w:rsid w:val="009F1DCD"/>
    <w:rsid w:val="009F286A"/>
    <w:rsid w:val="009F2B7C"/>
    <w:rsid w:val="009F2F13"/>
    <w:rsid w:val="009F30A2"/>
    <w:rsid w:val="009F32CB"/>
    <w:rsid w:val="009F3414"/>
    <w:rsid w:val="009F4C7D"/>
    <w:rsid w:val="009F4EEC"/>
    <w:rsid w:val="009F4F52"/>
    <w:rsid w:val="009F510F"/>
    <w:rsid w:val="009F5295"/>
    <w:rsid w:val="009F5A82"/>
    <w:rsid w:val="009F5CFA"/>
    <w:rsid w:val="009F772D"/>
    <w:rsid w:val="009F7FFD"/>
    <w:rsid w:val="00A01DA4"/>
    <w:rsid w:val="00A03307"/>
    <w:rsid w:val="00A033FD"/>
    <w:rsid w:val="00A03B07"/>
    <w:rsid w:val="00A0422F"/>
    <w:rsid w:val="00A05B60"/>
    <w:rsid w:val="00A064B1"/>
    <w:rsid w:val="00A071F0"/>
    <w:rsid w:val="00A072D2"/>
    <w:rsid w:val="00A07935"/>
    <w:rsid w:val="00A07BDF"/>
    <w:rsid w:val="00A10418"/>
    <w:rsid w:val="00A114A8"/>
    <w:rsid w:val="00A11C58"/>
    <w:rsid w:val="00A12A7E"/>
    <w:rsid w:val="00A12FB2"/>
    <w:rsid w:val="00A14960"/>
    <w:rsid w:val="00A14D90"/>
    <w:rsid w:val="00A14DE7"/>
    <w:rsid w:val="00A1568F"/>
    <w:rsid w:val="00A16318"/>
    <w:rsid w:val="00A16E62"/>
    <w:rsid w:val="00A170A7"/>
    <w:rsid w:val="00A222E9"/>
    <w:rsid w:val="00A23ACD"/>
    <w:rsid w:val="00A23E95"/>
    <w:rsid w:val="00A24EDE"/>
    <w:rsid w:val="00A263B7"/>
    <w:rsid w:val="00A26AD8"/>
    <w:rsid w:val="00A26DA3"/>
    <w:rsid w:val="00A276C9"/>
    <w:rsid w:val="00A27855"/>
    <w:rsid w:val="00A30146"/>
    <w:rsid w:val="00A30929"/>
    <w:rsid w:val="00A30FF4"/>
    <w:rsid w:val="00A324AA"/>
    <w:rsid w:val="00A32AE3"/>
    <w:rsid w:val="00A339E9"/>
    <w:rsid w:val="00A34843"/>
    <w:rsid w:val="00A34EA6"/>
    <w:rsid w:val="00A35ADC"/>
    <w:rsid w:val="00A35D38"/>
    <w:rsid w:val="00A35FBC"/>
    <w:rsid w:val="00A3665E"/>
    <w:rsid w:val="00A37F08"/>
    <w:rsid w:val="00A403E2"/>
    <w:rsid w:val="00A40BB5"/>
    <w:rsid w:val="00A41A4E"/>
    <w:rsid w:val="00A426C7"/>
    <w:rsid w:val="00A42FEB"/>
    <w:rsid w:val="00A43FE8"/>
    <w:rsid w:val="00A447D7"/>
    <w:rsid w:val="00A454BD"/>
    <w:rsid w:val="00A463A6"/>
    <w:rsid w:val="00A46454"/>
    <w:rsid w:val="00A46476"/>
    <w:rsid w:val="00A46AB1"/>
    <w:rsid w:val="00A46C15"/>
    <w:rsid w:val="00A4708D"/>
    <w:rsid w:val="00A4709C"/>
    <w:rsid w:val="00A51339"/>
    <w:rsid w:val="00A51738"/>
    <w:rsid w:val="00A51985"/>
    <w:rsid w:val="00A51AE4"/>
    <w:rsid w:val="00A52092"/>
    <w:rsid w:val="00A52264"/>
    <w:rsid w:val="00A533F8"/>
    <w:rsid w:val="00A54969"/>
    <w:rsid w:val="00A553B5"/>
    <w:rsid w:val="00A55510"/>
    <w:rsid w:val="00A55F0B"/>
    <w:rsid w:val="00A56FD5"/>
    <w:rsid w:val="00A570BB"/>
    <w:rsid w:val="00A57729"/>
    <w:rsid w:val="00A600D1"/>
    <w:rsid w:val="00A60363"/>
    <w:rsid w:val="00A61C33"/>
    <w:rsid w:val="00A61D31"/>
    <w:rsid w:val="00A61F3A"/>
    <w:rsid w:val="00A64F4D"/>
    <w:rsid w:val="00A70FBB"/>
    <w:rsid w:val="00A710E4"/>
    <w:rsid w:val="00A71941"/>
    <w:rsid w:val="00A7275E"/>
    <w:rsid w:val="00A73041"/>
    <w:rsid w:val="00A73302"/>
    <w:rsid w:val="00A751F0"/>
    <w:rsid w:val="00A75A45"/>
    <w:rsid w:val="00A75EE4"/>
    <w:rsid w:val="00A761FA"/>
    <w:rsid w:val="00A76286"/>
    <w:rsid w:val="00A77A26"/>
    <w:rsid w:val="00A80BB6"/>
    <w:rsid w:val="00A81465"/>
    <w:rsid w:val="00A81701"/>
    <w:rsid w:val="00A81A91"/>
    <w:rsid w:val="00A81AE8"/>
    <w:rsid w:val="00A81D78"/>
    <w:rsid w:val="00A82387"/>
    <w:rsid w:val="00A83728"/>
    <w:rsid w:val="00A844EC"/>
    <w:rsid w:val="00A84768"/>
    <w:rsid w:val="00A85CEC"/>
    <w:rsid w:val="00A861F9"/>
    <w:rsid w:val="00A864AF"/>
    <w:rsid w:val="00A87515"/>
    <w:rsid w:val="00A90194"/>
    <w:rsid w:val="00A90812"/>
    <w:rsid w:val="00A9098B"/>
    <w:rsid w:val="00A9264E"/>
    <w:rsid w:val="00A92F3F"/>
    <w:rsid w:val="00A93B47"/>
    <w:rsid w:val="00A94009"/>
    <w:rsid w:val="00A9552C"/>
    <w:rsid w:val="00A95632"/>
    <w:rsid w:val="00A96309"/>
    <w:rsid w:val="00A96CA5"/>
    <w:rsid w:val="00A96E57"/>
    <w:rsid w:val="00A97BF1"/>
    <w:rsid w:val="00A97DE1"/>
    <w:rsid w:val="00AA131D"/>
    <w:rsid w:val="00AA1920"/>
    <w:rsid w:val="00AA29E3"/>
    <w:rsid w:val="00AA2EF6"/>
    <w:rsid w:val="00AA326E"/>
    <w:rsid w:val="00AA3CC6"/>
    <w:rsid w:val="00AA3EC7"/>
    <w:rsid w:val="00AA46C1"/>
    <w:rsid w:val="00AA4BA4"/>
    <w:rsid w:val="00AA55FE"/>
    <w:rsid w:val="00AA58AA"/>
    <w:rsid w:val="00AA73BB"/>
    <w:rsid w:val="00AA77B2"/>
    <w:rsid w:val="00AA77EF"/>
    <w:rsid w:val="00AB0EC2"/>
    <w:rsid w:val="00AB1A12"/>
    <w:rsid w:val="00AB1E6B"/>
    <w:rsid w:val="00AB24E6"/>
    <w:rsid w:val="00AB33A4"/>
    <w:rsid w:val="00AB51A3"/>
    <w:rsid w:val="00AB56CE"/>
    <w:rsid w:val="00AB609C"/>
    <w:rsid w:val="00AB64EF"/>
    <w:rsid w:val="00AB685D"/>
    <w:rsid w:val="00AB7325"/>
    <w:rsid w:val="00AB739E"/>
    <w:rsid w:val="00AB7892"/>
    <w:rsid w:val="00AC0359"/>
    <w:rsid w:val="00AC0CEE"/>
    <w:rsid w:val="00AC1318"/>
    <w:rsid w:val="00AC15A7"/>
    <w:rsid w:val="00AC17A2"/>
    <w:rsid w:val="00AC1EA8"/>
    <w:rsid w:val="00AC2F6B"/>
    <w:rsid w:val="00AC2FF5"/>
    <w:rsid w:val="00AC372D"/>
    <w:rsid w:val="00AC49B1"/>
    <w:rsid w:val="00AC4C39"/>
    <w:rsid w:val="00AC4D3D"/>
    <w:rsid w:val="00AC53CB"/>
    <w:rsid w:val="00AC5B2F"/>
    <w:rsid w:val="00AC5D7A"/>
    <w:rsid w:val="00AC5E09"/>
    <w:rsid w:val="00AC646A"/>
    <w:rsid w:val="00AC6D3D"/>
    <w:rsid w:val="00AC76C5"/>
    <w:rsid w:val="00AC7DA1"/>
    <w:rsid w:val="00AD0033"/>
    <w:rsid w:val="00AD0228"/>
    <w:rsid w:val="00AD0CF6"/>
    <w:rsid w:val="00AD2CCC"/>
    <w:rsid w:val="00AD5FE5"/>
    <w:rsid w:val="00AD68B3"/>
    <w:rsid w:val="00AD7DA7"/>
    <w:rsid w:val="00AE007A"/>
    <w:rsid w:val="00AE0128"/>
    <w:rsid w:val="00AE1310"/>
    <w:rsid w:val="00AE2569"/>
    <w:rsid w:val="00AE2F69"/>
    <w:rsid w:val="00AE3346"/>
    <w:rsid w:val="00AE37A5"/>
    <w:rsid w:val="00AE3B1D"/>
    <w:rsid w:val="00AE4677"/>
    <w:rsid w:val="00AE4A02"/>
    <w:rsid w:val="00AE4C16"/>
    <w:rsid w:val="00AE55C8"/>
    <w:rsid w:val="00AE586E"/>
    <w:rsid w:val="00AE5C6B"/>
    <w:rsid w:val="00AE5F96"/>
    <w:rsid w:val="00AE649C"/>
    <w:rsid w:val="00AE6625"/>
    <w:rsid w:val="00AF2A50"/>
    <w:rsid w:val="00AF2B09"/>
    <w:rsid w:val="00AF3611"/>
    <w:rsid w:val="00AF3814"/>
    <w:rsid w:val="00AF4E36"/>
    <w:rsid w:val="00AF5805"/>
    <w:rsid w:val="00AF5F7E"/>
    <w:rsid w:val="00AF6B0B"/>
    <w:rsid w:val="00AF70A6"/>
    <w:rsid w:val="00AF752F"/>
    <w:rsid w:val="00AF7544"/>
    <w:rsid w:val="00AF76A8"/>
    <w:rsid w:val="00AF7C53"/>
    <w:rsid w:val="00B00620"/>
    <w:rsid w:val="00B00741"/>
    <w:rsid w:val="00B0166D"/>
    <w:rsid w:val="00B01742"/>
    <w:rsid w:val="00B0265D"/>
    <w:rsid w:val="00B02685"/>
    <w:rsid w:val="00B02AD4"/>
    <w:rsid w:val="00B0486F"/>
    <w:rsid w:val="00B060CD"/>
    <w:rsid w:val="00B0745D"/>
    <w:rsid w:val="00B07764"/>
    <w:rsid w:val="00B079EA"/>
    <w:rsid w:val="00B07FCC"/>
    <w:rsid w:val="00B1072C"/>
    <w:rsid w:val="00B10CD4"/>
    <w:rsid w:val="00B10CE9"/>
    <w:rsid w:val="00B11789"/>
    <w:rsid w:val="00B11975"/>
    <w:rsid w:val="00B12649"/>
    <w:rsid w:val="00B12CB9"/>
    <w:rsid w:val="00B132F9"/>
    <w:rsid w:val="00B13360"/>
    <w:rsid w:val="00B1359D"/>
    <w:rsid w:val="00B139A0"/>
    <w:rsid w:val="00B14491"/>
    <w:rsid w:val="00B14677"/>
    <w:rsid w:val="00B15604"/>
    <w:rsid w:val="00B15FD8"/>
    <w:rsid w:val="00B165BD"/>
    <w:rsid w:val="00B16D6A"/>
    <w:rsid w:val="00B170BF"/>
    <w:rsid w:val="00B203BA"/>
    <w:rsid w:val="00B204D2"/>
    <w:rsid w:val="00B20C81"/>
    <w:rsid w:val="00B21462"/>
    <w:rsid w:val="00B22DC1"/>
    <w:rsid w:val="00B232C5"/>
    <w:rsid w:val="00B2347A"/>
    <w:rsid w:val="00B235DC"/>
    <w:rsid w:val="00B23BC3"/>
    <w:rsid w:val="00B23E3B"/>
    <w:rsid w:val="00B240EE"/>
    <w:rsid w:val="00B24BB3"/>
    <w:rsid w:val="00B25415"/>
    <w:rsid w:val="00B274D4"/>
    <w:rsid w:val="00B278BA"/>
    <w:rsid w:val="00B278D2"/>
    <w:rsid w:val="00B3090F"/>
    <w:rsid w:val="00B31649"/>
    <w:rsid w:val="00B31CC0"/>
    <w:rsid w:val="00B32F34"/>
    <w:rsid w:val="00B33384"/>
    <w:rsid w:val="00B33486"/>
    <w:rsid w:val="00B336F7"/>
    <w:rsid w:val="00B33B3D"/>
    <w:rsid w:val="00B34A0C"/>
    <w:rsid w:val="00B35463"/>
    <w:rsid w:val="00B3575F"/>
    <w:rsid w:val="00B35FEE"/>
    <w:rsid w:val="00B36195"/>
    <w:rsid w:val="00B374EF"/>
    <w:rsid w:val="00B416CE"/>
    <w:rsid w:val="00B41713"/>
    <w:rsid w:val="00B42166"/>
    <w:rsid w:val="00B426DE"/>
    <w:rsid w:val="00B43434"/>
    <w:rsid w:val="00B43620"/>
    <w:rsid w:val="00B43F23"/>
    <w:rsid w:val="00B44C1A"/>
    <w:rsid w:val="00B44D50"/>
    <w:rsid w:val="00B45054"/>
    <w:rsid w:val="00B4507C"/>
    <w:rsid w:val="00B4573F"/>
    <w:rsid w:val="00B4580C"/>
    <w:rsid w:val="00B45FCA"/>
    <w:rsid w:val="00B47281"/>
    <w:rsid w:val="00B47F8C"/>
    <w:rsid w:val="00B507EB"/>
    <w:rsid w:val="00B50D58"/>
    <w:rsid w:val="00B53151"/>
    <w:rsid w:val="00B532C9"/>
    <w:rsid w:val="00B5349B"/>
    <w:rsid w:val="00B53913"/>
    <w:rsid w:val="00B54175"/>
    <w:rsid w:val="00B546A6"/>
    <w:rsid w:val="00B5518A"/>
    <w:rsid w:val="00B55F39"/>
    <w:rsid w:val="00B55F57"/>
    <w:rsid w:val="00B56669"/>
    <w:rsid w:val="00B56B43"/>
    <w:rsid w:val="00B56CA0"/>
    <w:rsid w:val="00B57972"/>
    <w:rsid w:val="00B57E2C"/>
    <w:rsid w:val="00B6088E"/>
    <w:rsid w:val="00B60AE2"/>
    <w:rsid w:val="00B60FA7"/>
    <w:rsid w:val="00B61855"/>
    <w:rsid w:val="00B62331"/>
    <w:rsid w:val="00B62550"/>
    <w:rsid w:val="00B62A36"/>
    <w:rsid w:val="00B63939"/>
    <w:rsid w:val="00B641E3"/>
    <w:rsid w:val="00B6432C"/>
    <w:rsid w:val="00B64865"/>
    <w:rsid w:val="00B65541"/>
    <w:rsid w:val="00B66156"/>
    <w:rsid w:val="00B661CC"/>
    <w:rsid w:val="00B66639"/>
    <w:rsid w:val="00B67C53"/>
    <w:rsid w:val="00B70A0E"/>
    <w:rsid w:val="00B71EA9"/>
    <w:rsid w:val="00B738C4"/>
    <w:rsid w:val="00B74190"/>
    <w:rsid w:val="00B74EE1"/>
    <w:rsid w:val="00B75D1A"/>
    <w:rsid w:val="00B75FE9"/>
    <w:rsid w:val="00B76389"/>
    <w:rsid w:val="00B763F2"/>
    <w:rsid w:val="00B765F9"/>
    <w:rsid w:val="00B772A9"/>
    <w:rsid w:val="00B7791B"/>
    <w:rsid w:val="00B8084B"/>
    <w:rsid w:val="00B828A5"/>
    <w:rsid w:val="00B82FE8"/>
    <w:rsid w:val="00B83512"/>
    <w:rsid w:val="00B8362F"/>
    <w:rsid w:val="00B8648D"/>
    <w:rsid w:val="00B876D5"/>
    <w:rsid w:val="00B90861"/>
    <w:rsid w:val="00B90A6B"/>
    <w:rsid w:val="00B94033"/>
    <w:rsid w:val="00B94276"/>
    <w:rsid w:val="00B95205"/>
    <w:rsid w:val="00B95414"/>
    <w:rsid w:val="00B95C88"/>
    <w:rsid w:val="00B96651"/>
    <w:rsid w:val="00B96B30"/>
    <w:rsid w:val="00B976C6"/>
    <w:rsid w:val="00BA173B"/>
    <w:rsid w:val="00BA2882"/>
    <w:rsid w:val="00BA2B03"/>
    <w:rsid w:val="00BA2EA3"/>
    <w:rsid w:val="00BA2F00"/>
    <w:rsid w:val="00BA40A2"/>
    <w:rsid w:val="00BA4B40"/>
    <w:rsid w:val="00BA4C85"/>
    <w:rsid w:val="00BA503E"/>
    <w:rsid w:val="00BA5BB5"/>
    <w:rsid w:val="00BA5FFB"/>
    <w:rsid w:val="00BA6316"/>
    <w:rsid w:val="00BA6CD9"/>
    <w:rsid w:val="00BA755F"/>
    <w:rsid w:val="00BA7580"/>
    <w:rsid w:val="00BA7B07"/>
    <w:rsid w:val="00BB05A4"/>
    <w:rsid w:val="00BB1FA4"/>
    <w:rsid w:val="00BB221F"/>
    <w:rsid w:val="00BB29C7"/>
    <w:rsid w:val="00BB2C57"/>
    <w:rsid w:val="00BB30B2"/>
    <w:rsid w:val="00BB362F"/>
    <w:rsid w:val="00BB422E"/>
    <w:rsid w:val="00BB447C"/>
    <w:rsid w:val="00BB5596"/>
    <w:rsid w:val="00BB595E"/>
    <w:rsid w:val="00BB5A5D"/>
    <w:rsid w:val="00BB6550"/>
    <w:rsid w:val="00BB771E"/>
    <w:rsid w:val="00BB7B56"/>
    <w:rsid w:val="00BC081F"/>
    <w:rsid w:val="00BC10A7"/>
    <w:rsid w:val="00BC1D22"/>
    <w:rsid w:val="00BC1F6E"/>
    <w:rsid w:val="00BC25DD"/>
    <w:rsid w:val="00BC351C"/>
    <w:rsid w:val="00BC3743"/>
    <w:rsid w:val="00BC4B9B"/>
    <w:rsid w:val="00BC5480"/>
    <w:rsid w:val="00BC7BF6"/>
    <w:rsid w:val="00BD0011"/>
    <w:rsid w:val="00BD135B"/>
    <w:rsid w:val="00BD251A"/>
    <w:rsid w:val="00BD28F9"/>
    <w:rsid w:val="00BD2936"/>
    <w:rsid w:val="00BD4647"/>
    <w:rsid w:val="00BD480D"/>
    <w:rsid w:val="00BD5728"/>
    <w:rsid w:val="00BD5B61"/>
    <w:rsid w:val="00BD5C1E"/>
    <w:rsid w:val="00BD6430"/>
    <w:rsid w:val="00BD668A"/>
    <w:rsid w:val="00BD6953"/>
    <w:rsid w:val="00BD7271"/>
    <w:rsid w:val="00BD7760"/>
    <w:rsid w:val="00BD7E2A"/>
    <w:rsid w:val="00BE1BDC"/>
    <w:rsid w:val="00BE22C1"/>
    <w:rsid w:val="00BE2689"/>
    <w:rsid w:val="00BE380E"/>
    <w:rsid w:val="00BE50AE"/>
    <w:rsid w:val="00BE5E64"/>
    <w:rsid w:val="00BE5F1A"/>
    <w:rsid w:val="00BE68EE"/>
    <w:rsid w:val="00BE6FCA"/>
    <w:rsid w:val="00BE7236"/>
    <w:rsid w:val="00BE7B83"/>
    <w:rsid w:val="00BE7FCB"/>
    <w:rsid w:val="00BF0A7B"/>
    <w:rsid w:val="00BF1650"/>
    <w:rsid w:val="00BF1860"/>
    <w:rsid w:val="00BF1FC3"/>
    <w:rsid w:val="00BF2CE0"/>
    <w:rsid w:val="00BF483A"/>
    <w:rsid w:val="00BF4D89"/>
    <w:rsid w:val="00BF593B"/>
    <w:rsid w:val="00BF5BF7"/>
    <w:rsid w:val="00BF5E83"/>
    <w:rsid w:val="00BF669D"/>
    <w:rsid w:val="00BF674C"/>
    <w:rsid w:val="00BF72CF"/>
    <w:rsid w:val="00BF7336"/>
    <w:rsid w:val="00BF780F"/>
    <w:rsid w:val="00C0053F"/>
    <w:rsid w:val="00C00555"/>
    <w:rsid w:val="00C02015"/>
    <w:rsid w:val="00C020BC"/>
    <w:rsid w:val="00C020D8"/>
    <w:rsid w:val="00C026F4"/>
    <w:rsid w:val="00C02ADE"/>
    <w:rsid w:val="00C036F2"/>
    <w:rsid w:val="00C045FC"/>
    <w:rsid w:val="00C049DF"/>
    <w:rsid w:val="00C049F8"/>
    <w:rsid w:val="00C05AF6"/>
    <w:rsid w:val="00C10343"/>
    <w:rsid w:val="00C105EE"/>
    <w:rsid w:val="00C10A3F"/>
    <w:rsid w:val="00C122F1"/>
    <w:rsid w:val="00C135BB"/>
    <w:rsid w:val="00C13890"/>
    <w:rsid w:val="00C139DB"/>
    <w:rsid w:val="00C13A85"/>
    <w:rsid w:val="00C147B7"/>
    <w:rsid w:val="00C1487D"/>
    <w:rsid w:val="00C14DD7"/>
    <w:rsid w:val="00C15783"/>
    <w:rsid w:val="00C15EDF"/>
    <w:rsid w:val="00C16525"/>
    <w:rsid w:val="00C201B9"/>
    <w:rsid w:val="00C2046D"/>
    <w:rsid w:val="00C20496"/>
    <w:rsid w:val="00C20FC3"/>
    <w:rsid w:val="00C218D0"/>
    <w:rsid w:val="00C219FB"/>
    <w:rsid w:val="00C22124"/>
    <w:rsid w:val="00C226A5"/>
    <w:rsid w:val="00C228A6"/>
    <w:rsid w:val="00C22FCB"/>
    <w:rsid w:val="00C231D8"/>
    <w:rsid w:val="00C24181"/>
    <w:rsid w:val="00C24CFD"/>
    <w:rsid w:val="00C2503A"/>
    <w:rsid w:val="00C255A4"/>
    <w:rsid w:val="00C25608"/>
    <w:rsid w:val="00C25836"/>
    <w:rsid w:val="00C258FB"/>
    <w:rsid w:val="00C25B3A"/>
    <w:rsid w:val="00C25D19"/>
    <w:rsid w:val="00C2608C"/>
    <w:rsid w:val="00C266DF"/>
    <w:rsid w:val="00C267BB"/>
    <w:rsid w:val="00C27B7E"/>
    <w:rsid w:val="00C3008B"/>
    <w:rsid w:val="00C300B0"/>
    <w:rsid w:val="00C30917"/>
    <w:rsid w:val="00C31079"/>
    <w:rsid w:val="00C3131C"/>
    <w:rsid w:val="00C32295"/>
    <w:rsid w:val="00C3246C"/>
    <w:rsid w:val="00C325F0"/>
    <w:rsid w:val="00C32E9C"/>
    <w:rsid w:val="00C33EE2"/>
    <w:rsid w:val="00C33F09"/>
    <w:rsid w:val="00C34788"/>
    <w:rsid w:val="00C35C94"/>
    <w:rsid w:val="00C3622D"/>
    <w:rsid w:val="00C36239"/>
    <w:rsid w:val="00C36D6E"/>
    <w:rsid w:val="00C371DC"/>
    <w:rsid w:val="00C379A8"/>
    <w:rsid w:val="00C37AC8"/>
    <w:rsid w:val="00C37D34"/>
    <w:rsid w:val="00C402F0"/>
    <w:rsid w:val="00C40858"/>
    <w:rsid w:val="00C4128B"/>
    <w:rsid w:val="00C427F9"/>
    <w:rsid w:val="00C42D75"/>
    <w:rsid w:val="00C4301D"/>
    <w:rsid w:val="00C43625"/>
    <w:rsid w:val="00C4456F"/>
    <w:rsid w:val="00C45B38"/>
    <w:rsid w:val="00C45D2E"/>
    <w:rsid w:val="00C4696D"/>
    <w:rsid w:val="00C46D1F"/>
    <w:rsid w:val="00C46D99"/>
    <w:rsid w:val="00C47A08"/>
    <w:rsid w:val="00C50EA5"/>
    <w:rsid w:val="00C50EC5"/>
    <w:rsid w:val="00C51C84"/>
    <w:rsid w:val="00C51D38"/>
    <w:rsid w:val="00C5337C"/>
    <w:rsid w:val="00C53F1F"/>
    <w:rsid w:val="00C53F28"/>
    <w:rsid w:val="00C546FF"/>
    <w:rsid w:val="00C54D45"/>
    <w:rsid w:val="00C56327"/>
    <w:rsid w:val="00C5720C"/>
    <w:rsid w:val="00C57658"/>
    <w:rsid w:val="00C57950"/>
    <w:rsid w:val="00C57B89"/>
    <w:rsid w:val="00C57F4C"/>
    <w:rsid w:val="00C613FD"/>
    <w:rsid w:val="00C6157C"/>
    <w:rsid w:val="00C61C81"/>
    <w:rsid w:val="00C64760"/>
    <w:rsid w:val="00C65E86"/>
    <w:rsid w:val="00C65FA8"/>
    <w:rsid w:val="00C6640D"/>
    <w:rsid w:val="00C70869"/>
    <w:rsid w:val="00C708F2"/>
    <w:rsid w:val="00C71038"/>
    <w:rsid w:val="00C715EA"/>
    <w:rsid w:val="00C72EB7"/>
    <w:rsid w:val="00C72EE2"/>
    <w:rsid w:val="00C73FC2"/>
    <w:rsid w:val="00C740D2"/>
    <w:rsid w:val="00C74F36"/>
    <w:rsid w:val="00C756A8"/>
    <w:rsid w:val="00C7607D"/>
    <w:rsid w:val="00C81842"/>
    <w:rsid w:val="00C81CFA"/>
    <w:rsid w:val="00C828B6"/>
    <w:rsid w:val="00C830D6"/>
    <w:rsid w:val="00C8324C"/>
    <w:rsid w:val="00C83518"/>
    <w:rsid w:val="00C839CB"/>
    <w:rsid w:val="00C839FD"/>
    <w:rsid w:val="00C83B4C"/>
    <w:rsid w:val="00C8408D"/>
    <w:rsid w:val="00C851E8"/>
    <w:rsid w:val="00C85351"/>
    <w:rsid w:val="00C85D99"/>
    <w:rsid w:val="00C86C1E"/>
    <w:rsid w:val="00C875D7"/>
    <w:rsid w:val="00C87831"/>
    <w:rsid w:val="00C87FF7"/>
    <w:rsid w:val="00C90024"/>
    <w:rsid w:val="00C90A07"/>
    <w:rsid w:val="00C914BE"/>
    <w:rsid w:val="00C915A1"/>
    <w:rsid w:val="00C91F43"/>
    <w:rsid w:val="00C920F8"/>
    <w:rsid w:val="00C9225B"/>
    <w:rsid w:val="00C9463E"/>
    <w:rsid w:val="00C94DF1"/>
    <w:rsid w:val="00C95050"/>
    <w:rsid w:val="00C950D5"/>
    <w:rsid w:val="00C95151"/>
    <w:rsid w:val="00C95264"/>
    <w:rsid w:val="00C95519"/>
    <w:rsid w:val="00C958C1"/>
    <w:rsid w:val="00C959CE"/>
    <w:rsid w:val="00C96463"/>
    <w:rsid w:val="00C97B5C"/>
    <w:rsid w:val="00CA0A57"/>
    <w:rsid w:val="00CA0DE8"/>
    <w:rsid w:val="00CA192E"/>
    <w:rsid w:val="00CA211A"/>
    <w:rsid w:val="00CA295C"/>
    <w:rsid w:val="00CA3E00"/>
    <w:rsid w:val="00CA4987"/>
    <w:rsid w:val="00CA4A96"/>
    <w:rsid w:val="00CA4A9D"/>
    <w:rsid w:val="00CA5671"/>
    <w:rsid w:val="00CA577F"/>
    <w:rsid w:val="00CA7347"/>
    <w:rsid w:val="00CA7D95"/>
    <w:rsid w:val="00CB0271"/>
    <w:rsid w:val="00CB0D47"/>
    <w:rsid w:val="00CB15F6"/>
    <w:rsid w:val="00CB204B"/>
    <w:rsid w:val="00CB248E"/>
    <w:rsid w:val="00CB270E"/>
    <w:rsid w:val="00CB2778"/>
    <w:rsid w:val="00CB2B97"/>
    <w:rsid w:val="00CB3682"/>
    <w:rsid w:val="00CB469A"/>
    <w:rsid w:val="00CB5223"/>
    <w:rsid w:val="00CB5362"/>
    <w:rsid w:val="00CB5F3E"/>
    <w:rsid w:val="00CB7281"/>
    <w:rsid w:val="00CB77B1"/>
    <w:rsid w:val="00CB7907"/>
    <w:rsid w:val="00CC0455"/>
    <w:rsid w:val="00CC0805"/>
    <w:rsid w:val="00CC0E38"/>
    <w:rsid w:val="00CC14FA"/>
    <w:rsid w:val="00CC1BBF"/>
    <w:rsid w:val="00CC1FB4"/>
    <w:rsid w:val="00CC21D2"/>
    <w:rsid w:val="00CC2536"/>
    <w:rsid w:val="00CC311F"/>
    <w:rsid w:val="00CC3791"/>
    <w:rsid w:val="00CC3DD4"/>
    <w:rsid w:val="00CC4A94"/>
    <w:rsid w:val="00CC4C46"/>
    <w:rsid w:val="00CC689B"/>
    <w:rsid w:val="00CC7428"/>
    <w:rsid w:val="00CC7D24"/>
    <w:rsid w:val="00CD1569"/>
    <w:rsid w:val="00CD482A"/>
    <w:rsid w:val="00CD4A55"/>
    <w:rsid w:val="00CD4E37"/>
    <w:rsid w:val="00CD51C9"/>
    <w:rsid w:val="00CD59B4"/>
    <w:rsid w:val="00CD692F"/>
    <w:rsid w:val="00CD7084"/>
    <w:rsid w:val="00CE0943"/>
    <w:rsid w:val="00CE0F56"/>
    <w:rsid w:val="00CE23FB"/>
    <w:rsid w:val="00CE297F"/>
    <w:rsid w:val="00CE2DBF"/>
    <w:rsid w:val="00CE3C80"/>
    <w:rsid w:val="00CE3E9B"/>
    <w:rsid w:val="00CE4116"/>
    <w:rsid w:val="00CE4B67"/>
    <w:rsid w:val="00CE4D55"/>
    <w:rsid w:val="00CE5961"/>
    <w:rsid w:val="00CE5C02"/>
    <w:rsid w:val="00CE5D40"/>
    <w:rsid w:val="00CE676B"/>
    <w:rsid w:val="00CE694D"/>
    <w:rsid w:val="00CF1050"/>
    <w:rsid w:val="00CF127C"/>
    <w:rsid w:val="00CF21BA"/>
    <w:rsid w:val="00CF3356"/>
    <w:rsid w:val="00CF35D5"/>
    <w:rsid w:val="00CF435B"/>
    <w:rsid w:val="00CF4AA9"/>
    <w:rsid w:val="00CF4E73"/>
    <w:rsid w:val="00CF5B3A"/>
    <w:rsid w:val="00CF5FEC"/>
    <w:rsid w:val="00CF6AF5"/>
    <w:rsid w:val="00CF74A1"/>
    <w:rsid w:val="00CF7577"/>
    <w:rsid w:val="00CF7A64"/>
    <w:rsid w:val="00CF7D2A"/>
    <w:rsid w:val="00D002DB"/>
    <w:rsid w:val="00D00C8B"/>
    <w:rsid w:val="00D01C88"/>
    <w:rsid w:val="00D025D1"/>
    <w:rsid w:val="00D02EC3"/>
    <w:rsid w:val="00D03062"/>
    <w:rsid w:val="00D031FE"/>
    <w:rsid w:val="00D0397C"/>
    <w:rsid w:val="00D04371"/>
    <w:rsid w:val="00D04466"/>
    <w:rsid w:val="00D04CE1"/>
    <w:rsid w:val="00D057CF"/>
    <w:rsid w:val="00D05FA5"/>
    <w:rsid w:val="00D069D0"/>
    <w:rsid w:val="00D07210"/>
    <w:rsid w:val="00D10BB9"/>
    <w:rsid w:val="00D1157B"/>
    <w:rsid w:val="00D11B53"/>
    <w:rsid w:val="00D12523"/>
    <w:rsid w:val="00D127F6"/>
    <w:rsid w:val="00D12BA8"/>
    <w:rsid w:val="00D12C28"/>
    <w:rsid w:val="00D12FF4"/>
    <w:rsid w:val="00D13059"/>
    <w:rsid w:val="00D13810"/>
    <w:rsid w:val="00D13AD8"/>
    <w:rsid w:val="00D146BF"/>
    <w:rsid w:val="00D158DC"/>
    <w:rsid w:val="00D160BD"/>
    <w:rsid w:val="00D16752"/>
    <w:rsid w:val="00D170C2"/>
    <w:rsid w:val="00D1790D"/>
    <w:rsid w:val="00D17F86"/>
    <w:rsid w:val="00D207CE"/>
    <w:rsid w:val="00D21F7A"/>
    <w:rsid w:val="00D221EF"/>
    <w:rsid w:val="00D225A5"/>
    <w:rsid w:val="00D2266E"/>
    <w:rsid w:val="00D22745"/>
    <w:rsid w:val="00D22BEF"/>
    <w:rsid w:val="00D22FA6"/>
    <w:rsid w:val="00D24B15"/>
    <w:rsid w:val="00D27E5F"/>
    <w:rsid w:val="00D27FC1"/>
    <w:rsid w:val="00D304F4"/>
    <w:rsid w:val="00D30BFB"/>
    <w:rsid w:val="00D31696"/>
    <w:rsid w:val="00D31FEA"/>
    <w:rsid w:val="00D3217E"/>
    <w:rsid w:val="00D32D22"/>
    <w:rsid w:val="00D347EE"/>
    <w:rsid w:val="00D34BD6"/>
    <w:rsid w:val="00D34D0A"/>
    <w:rsid w:val="00D36424"/>
    <w:rsid w:val="00D3687D"/>
    <w:rsid w:val="00D36CB0"/>
    <w:rsid w:val="00D371EA"/>
    <w:rsid w:val="00D37C39"/>
    <w:rsid w:val="00D37D32"/>
    <w:rsid w:val="00D40180"/>
    <w:rsid w:val="00D406BE"/>
    <w:rsid w:val="00D4093B"/>
    <w:rsid w:val="00D40B84"/>
    <w:rsid w:val="00D41E0A"/>
    <w:rsid w:val="00D42156"/>
    <w:rsid w:val="00D42D14"/>
    <w:rsid w:val="00D44E41"/>
    <w:rsid w:val="00D45A9E"/>
    <w:rsid w:val="00D46557"/>
    <w:rsid w:val="00D46752"/>
    <w:rsid w:val="00D47B85"/>
    <w:rsid w:val="00D47E31"/>
    <w:rsid w:val="00D5029F"/>
    <w:rsid w:val="00D5047B"/>
    <w:rsid w:val="00D50502"/>
    <w:rsid w:val="00D5199D"/>
    <w:rsid w:val="00D523ED"/>
    <w:rsid w:val="00D527FF"/>
    <w:rsid w:val="00D52A8F"/>
    <w:rsid w:val="00D52EBF"/>
    <w:rsid w:val="00D53724"/>
    <w:rsid w:val="00D54A33"/>
    <w:rsid w:val="00D54AE4"/>
    <w:rsid w:val="00D550AD"/>
    <w:rsid w:val="00D55B75"/>
    <w:rsid w:val="00D5706C"/>
    <w:rsid w:val="00D57636"/>
    <w:rsid w:val="00D60A28"/>
    <w:rsid w:val="00D61137"/>
    <w:rsid w:val="00D61722"/>
    <w:rsid w:val="00D617C9"/>
    <w:rsid w:val="00D61DDB"/>
    <w:rsid w:val="00D61E3F"/>
    <w:rsid w:val="00D63C51"/>
    <w:rsid w:val="00D63E21"/>
    <w:rsid w:val="00D64366"/>
    <w:rsid w:val="00D65125"/>
    <w:rsid w:val="00D65C5A"/>
    <w:rsid w:val="00D66013"/>
    <w:rsid w:val="00D66579"/>
    <w:rsid w:val="00D6738D"/>
    <w:rsid w:val="00D679C8"/>
    <w:rsid w:val="00D71716"/>
    <w:rsid w:val="00D71D8A"/>
    <w:rsid w:val="00D72031"/>
    <w:rsid w:val="00D730CE"/>
    <w:rsid w:val="00D735A8"/>
    <w:rsid w:val="00D73701"/>
    <w:rsid w:val="00D74873"/>
    <w:rsid w:val="00D74A8A"/>
    <w:rsid w:val="00D74AB6"/>
    <w:rsid w:val="00D76213"/>
    <w:rsid w:val="00D77D4C"/>
    <w:rsid w:val="00D80EA5"/>
    <w:rsid w:val="00D81836"/>
    <w:rsid w:val="00D81A6D"/>
    <w:rsid w:val="00D8245C"/>
    <w:rsid w:val="00D82ACC"/>
    <w:rsid w:val="00D83479"/>
    <w:rsid w:val="00D845C9"/>
    <w:rsid w:val="00D85569"/>
    <w:rsid w:val="00D86059"/>
    <w:rsid w:val="00D90922"/>
    <w:rsid w:val="00D910F4"/>
    <w:rsid w:val="00D912A8"/>
    <w:rsid w:val="00D91A7A"/>
    <w:rsid w:val="00D92570"/>
    <w:rsid w:val="00D92828"/>
    <w:rsid w:val="00D92936"/>
    <w:rsid w:val="00D9500A"/>
    <w:rsid w:val="00D95689"/>
    <w:rsid w:val="00D975A6"/>
    <w:rsid w:val="00D97823"/>
    <w:rsid w:val="00D97E75"/>
    <w:rsid w:val="00DA05CE"/>
    <w:rsid w:val="00DA0DD5"/>
    <w:rsid w:val="00DA1CA3"/>
    <w:rsid w:val="00DA1D3E"/>
    <w:rsid w:val="00DA1D5D"/>
    <w:rsid w:val="00DA2775"/>
    <w:rsid w:val="00DA2A13"/>
    <w:rsid w:val="00DA34B4"/>
    <w:rsid w:val="00DA40C8"/>
    <w:rsid w:val="00DA4A1E"/>
    <w:rsid w:val="00DA57E0"/>
    <w:rsid w:val="00DA6E24"/>
    <w:rsid w:val="00DA705D"/>
    <w:rsid w:val="00DA719A"/>
    <w:rsid w:val="00DA7B27"/>
    <w:rsid w:val="00DB0BFF"/>
    <w:rsid w:val="00DB0F65"/>
    <w:rsid w:val="00DB3396"/>
    <w:rsid w:val="00DB35C9"/>
    <w:rsid w:val="00DB4471"/>
    <w:rsid w:val="00DB4656"/>
    <w:rsid w:val="00DB4AB8"/>
    <w:rsid w:val="00DB4BA1"/>
    <w:rsid w:val="00DB5219"/>
    <w:rsid w:val="00DB5556"/>
    <w:rsid w:val="00DB5953"/>
    <w:rsid w:val="00DB6306"/>
    <w:rsid w:val="00DB6C5B"/>
    <w:rsid w:val="00DC0883"/>
    <w:rsid w:val="00DC1001"/>
    <w:rsid w:val="00DC2067"/>
    <w:rsid w:val="00DC2334"/>
    <w:rsid w:val="00DC2FB8"/>
    <w:rsid w:val="00DC31C7"/>
    <w:rsid w:val="00DC3C5D"/>
    <w:rsid w:val="00DC51B2"/>
    <w:rsid w:val="00DC5B6D"/>
    <w:rsid w:val="00DC5C26"/>
    <w:rsid w:val="00DC67B9"/>
    <w:rsid w:val="00DC7F80"/>
    <w:rsid w:val="00DD1F1D"/>
    <w:rsid w:val="00DD2934"/>
    <w:rsid w:val="00DD2EE8"/>
    <w:rsid w:val="00DD327D"/>
    <w:rsid w:val="00DD34A0"/>
    <w:rsid w:val="00DD4821"/>
    <w:rsid w:val="00DD650B"/>
    <w:rsid w:val="00DD6B4E"/>
    <w:rsid w:val="00DE02E7"/>
    <w:rsid w:val="00DE0AAC"/>
    <w:rsid w:val="00DE0C41"/>
    <w:rsid w:val="00DE1001"/>
    <w:rsid w:val="00DE2FE8"/>
    <w:rsid w:val="00DE3CCD"/>
    <w:rsid w:val="00DE4014"/>
    <w:rsid w:val="00DE569C"/>
    <w:rsid w:val="00DE61A2"/>
    <w:rsid w:val="00DE7F5E"/>
    <w:rsid w:val="00DF1C7D"/>
    <w:rsid w:val="00DF1FA6"/>
    <w:rsid w:val="00DF4DA4"/>
    <w:rsid w:val="00DF5691"/>
    <w:rsid w:val="00DF59B0"/>
    <w:rsid w:val="00DF6E7E"/>
    <w:rsid w:val="00DF75AB"/>
    <w:rsid w:val="00DF7BE4"/>
    <w:rsid w:val="00DF7E1D"/>
    <w:rsid w:val="00E00201"/>
    <w:rsid w:val="00E01BFF"/>
    <w:rsid w:val="00E01D40"/>
    <w:rsid w:val="00E03EC1"/>
    <w:rsid w:val="00E046CC"/>
    <w:rsid w:val="00E052CA"/>
    <w:rsid w:val="00E05BFC"/>
    <w:rsid w:val="00E06545"/>
    <w:rsid w:val="00E06EE7"/>
    <w:rsid w:val="00E0717B"/>
    <w:rsid w:val="00E07D1B"/>
    <w:rsid w:val="00E07E50"/>
    <w:rsid w:val="00E10335"/>
    <w:rsid w:val="00E104F2"/>
    <w:rsid w:val="00E10501"/>
    <w:rsid w:val="00E1327E"/>
    <w:rsid w:val="00E13281"/>
    <w:rsid w:val="00E13A08"/>
    <w:rsid w:val="00E16C52"/>
    <w:rsid w:val="00E17DC6"/>
    <w:rsid w:val="00E203AE"/>
    <w:rsid w:val="00E20E09"/>
    <w:rsid w:val="00E217AE"/>
    <w:rsid w:val="00E22E69"/>
    <w:rsid w:val="00E24221"/>
    <w:rsid w:val="00E24254"/>
    <w:rsid w:val="00E249D4"/>
    <w:rsid w:val="00E25006"/>
    <w:rsid w:val="00E25863"/>
    <w:rsid w:val="00E30BC5"/>
    <w:rsid w:val="00E31092"/>
    <w:rsid w:val="00E3121D"/>
    <w:rsid w:val="00E31A26"/>
    <w:rsid w:val="00E31EEA"/>
    <w:rsid w:val="00E326F7"/>
    <w:rsid w:val="00E32CDF"/>
    <w:rsid w:val="00E32EF7"/>
    <w:rsid w:val="00E33B1F"/>
    <w:rsid w:val="00E33F2C"/>
    <w:rsid w:val="00E347B7"/>
    <w:rsid w:val="00E34BE9"/>
    <w:rsid w:val="00E34D05"/>
    <w:rsid w:val="00E354C0"/>
    <w:rsid w:val="00E3645E"/>
    <w:rsid w:val="00E36579"/>
    <w:rsid w:val="00E373D3"/>
    <w:rsid w:val="00E373F2"/>
    <w:rsid w:val="00E40A26"/>
    <w:rsid w:val="00E40B70"/>
    <w:rsid w:val="00E41093"/>
    <w:rsid w:val="00E41503"/>
    <w:rsid w:val="00E42BB6"/>
    <w:rsid w:val="00E431B4"/>
    <w:rsid w:val="00E452B2"/>
    <w:rsid w:val="00E45A42"/>
    <w:rsid w:val="00E45D6E"/>
    <w:rsid w:val="00E46169"/>
    <w:rsid w:val="00E468E4"/>
    <w:rsid w:val="00E471DA"/>
    <w:rsid w:val="00E47665"/>
    <w:rsid w:val="00E500E2"/>
    <w:rsid w:val="00E51FA9"/>
    <w:rsid w:val="00E52065"/>
    <w:rsid w:val="00E522D3"/>
    <w:rsid w:val="00E52C29"/>
    <w:rsid w:val="00E52D40"/>
    <w:rsid w:val="00E52E95"/>
    <w:rsid w:val="00E53847"/>
    <w:rsid w:val="00E53B3B"/>
    <w:rsid w:val="00E54AB0"/>
    <w:rsid w:val="00E551E6"/>
    <w:rsid w:val="00E55316"/>
    <w:rsid w:val="00E556F8"/>
    <w:rsid w:val="00E55EBD"/>
    <w:rsid w:val="00E57759"/>
    <w:rsid w:val="00E60EC8"/>
    <w:rsid w:val="00E61210"/>
    <w:rsid w:val="00E6127C"/>
    <w:rsid w:val="00E61616"/>
    <w:rsid w:val="00E620D6"/>
    <w:rsid w:val="00E62430"/>
    <w:rsid w:val="00E639E1"/>
    <w:rsid w:val="00E64EA0"/>
    <w:rsid w:val="00E652FD"/>
    <w:rsid w:val="00E65354"/>
    <w:rsid w:val="00E65D4D"/>
    <w:rsid w:val="00E660D6"/>
    <w:rsid w:val="00E66CD7"/>
    <w:rsid w:val="00E67417"/>
    <w:rsid w:val="00E67D0D"/>
    <w:rsid w:val="00E7000E"/>
    <w:rsid w:val="00E70077"/>
    <w:rsid w:val="00E704AC"/>
    <w:rsid w:val="00E705F7"/>
    <w:rsid w:val="00E70839"/>
    <w:rsid w:val="00E72038"/>
    <w:rsid w:val="00E7367D"/>
    <w:rsid w:val="00E7441E"/>
    <w:rsid w:val="00E75388"/>
    <w:rsid w:val="00E754EC"/>
    <w:rsid w:val="00E7587A"/>
    <w:rsid w:val="00E76D5D"/>
    <w:rsid w:val="00E775F7"/>
    <w:rsid w:val="00E7783C"/>
    <w:rsid w:val="00E779D7"/>
    <w:rsid w:val="00E80C07"/>
    <w:rsid w:val="00E81A15"/>
    <w:rsid w:val="00E81E15"/>
    <w:rsid w:val="00E8415E"/>
    <w:rsid w:val="00E844BF"/>
    <w:rsid w:val="00E86222"/>
    <w:rsid w:val="00E8633E"/>
    <w:rsid w:val="00E86455"/>
    <w:rsid w:val="00E8706C"/>
    <w:rsid w:val="00E870F6"/>
    <w:rsid w:val="00E8768E"/>
    <w:rsid w:val="00E90B6A"/>
    <w:rsid w:val="00E912E6"/>
    <w:rsid w:val="00E91952"/>
    <w:rsid w:val="00E9327D"/>
    <w:rsid w:val="00E93BAB"/>
    <w:rsid w:val="00E9550B"/>
    <w:rsid w:val="00E97423"/>
    <w:rsid w:val="00EA1073"/>
    <w:rsid w:val="00EA153E"/>
    <w:rsid w:val="00EA2081"/>
    <w:rsid w:val="00EA2538"/>
    <w:rsid w:val="00EA2B41"/>
    <w:rsid w:val="00EA407D"/>
    <w:rsid w:val="00EA4651"/>
    <w:rsid w:val="00EA4C1D"/>
    <w:rsid w:val="00EA5B78"/>
    <w:rsid w:val="00EA71EF"/>
    <w:rsid w:val="00EA72EB"/>
    <w:rsid w:val="00EB0ABD"/>
    <w:rsid w:val="00EB109E"/>
    <w:rsid w:val="00EB2168"/>
    <w:rsid w:val="00EB5510"/>
    <w:rsid w:val="00EB57AF"/>
    <w:rsid w:val="00EB5839"/>
    <w:rsid w:val="00EB5E6C"/>
    <w:rsid w:val="00EB5F4B"/>
    <w:rsid w:val="00EB613B"/>
    <w:rsid w:val="00EB6211"/>
    <w:rsid w:val="00EB66D9"/>
    <w:rsid w:val="00EB6C46"/>
    <w:rsid w:val="00EC030A"/>
    <w:rsid w:val="00EC04CC"/>
    <w:rsid w:val="00EC084B"/>
    <w:rsid w:val="00EC187B"/>
    <w:rsid w:val="00EC20ED"/>
    <w:rsid w:val="00EC2806"/>
    <w:rsid w:val="00EC2A4E"/>
    <w:rsid w:val="00EC373C"/>
    <w:rsid w:val="00EC39E8"/>
    <w:rsid w:val="00EC65E9"/>
    <w:rsid w:val="00EC6800"/>
    <w:rsid w:val="00EC6D9A"/>
    <w:rsid w:val="00EC71C3"/>
    <w:rsid w:val="00EC7CE5"/>
    <w:rsid w:val="00ED009C"/>
    <w:rsid w:val="00ED0281"/>
    <w:rsid w:val="00ED0392"/>
    <w:rsid w:val="00ED0460"/>
    <w:rsid w:val="00ED04A9"/>
    <w:rsid w:val="00ED1232"/>
    <w:rsid w:val="00ED1E61"/>
    <w:rsid w:val="00ED35BD"/>
    <w:rsid w:val="00ED370D"/>
    <w:rsid w:val="00ED3DB4"/>
    <w:rsid w:val="00ED50EA"/>
    <w:rsid w:val="00ED58E6"/>
    <w:rsid w:val="00ED5EBD"/>
    <w:rsid w:val="00ED634A"/>
    <w:rsid w:val="00ED76CF"/>
    <w:rsid w:val="00ED793F"/>
    <w:rsid w:val="00EE0111"/>
    <w:rsid w:val="00EE07ED"/>
    <w:rsid w:val="00EE0FD7"/>
    <w:rsid w:val="00EE15B4"/>
    <w:rsid w:val="00EE21A4"/>
    <w:rsid w:val="00EE31B2"/>
    <w:rsid w:val="00EE3FBA"/>
    <w:rsid w:val="00EE4333"/>
    <w:rsid w:val="00EE44ED"/>
    <w:rsid w:val="00EE52C1"/>
    <w:rsid w:val="00EE541B"/>
    <w:rsid w:val="00EE5D65"/>
    <w:rsid w:val="00EE6631"/>
    <w:rsid w:val="00EE7C59"/>
    <w:rsid w:val="00EF26C0"/>
    <w:rsid w:val="00EF2886"/>
    <w:rsid w:val="00EF2B7D"/>
    <w:rsid w:val="00EF3EBA"/>
    <w:rsid w:val="00EF552D"/>
    <w:rsid w:val="00EF5587"/>
    <w:rsid w:val="00EF6CD0"/>
    <w:rsid w:val="00EF7A2E"/>
    <w:rsid w:val="00EF7C82"/>
    <w:rsid w:val="00F002C1"/>
    <w:rsid w:val="00F02567"/>
    <w:rsid w:val="00F03190"/>
    <w:rsid w:val="00F038B9"/>
    <w:rsid w:val="00F04122"/>
    <w:rsid w:val="00F04556"/>
    <w:rsid w:val="00F05D16"/>
    <w:rsid w:val="00F06390"/>
    <w:rsid w:val="00F068FA"/>
    <w:rsid w:val="00F06EDD"/>
    <w:rsid w:val="00F07B70"/>
    <w:rsid w:val="00F100B7"/>
    <w:rsid w:val="00F109BB"/>
    <w:rsid w:val="00F10A33"/>
    <w:rsid w:val="00F10D24"/>
    <w:rsid w:val="00F11589"/>
    <w:rsid w:val="00F1251A"/>
    <w:rsid w:val="00F12AB4"/>
    <w:rsid w:val="00F13B1D"/>
    <w:rsid w:val="00F14403"/>
    <w:rsid w:val="00F159A2"/>
    <w:rsid w:val="00F16332"/>
    <w:rsid w:val="00F16858"/>
    <w:rsid w:val="00F16D5E"/>
    <w:rsid w:val="00F177EE"/>
    <w:rsid w:val="00F20319"/>
    <w:rsid w:val="00F207E8"/>
    <w:rsid w:val="00F22005"/>
    <w:rsid w:val="00F23184"/>
    <w:rsid w:val="00F25093"/>
    <w:rsid w:val="00F26154"/>
    <w:rsid w:val="00F276C1"/>
    <w:rsid w:val="00F27FD1"/>
    <w:rsid w:val="00F3121E"/>
    <w:rsid w:val="00F314BC"/>
    <w:rsid w:val="00F31557"/>
    <w:rsid w:val="00F317EA"/>
    <w:rsid w:val="00F31BFC"/>
    <w:rsid w:val="00F32AA6"/>
    <w:rsid w:val="00F32D33"/>
    <w:rsid w:val="00F32FD0"/>
    <w:rsid w:val="00F330F8"/>
    <w:rsid w:val="00F331DC"/>
    <w:rsid w:val="00F3332B"/>
    <w:rsid w:val="00F33DA4"/>
    <w:rsid w:val="00F34DD1"/>
    <w:rsid w:val="00F36073"/>
    <w:rsid w:val="00F360ED"/>
    <w:rsid w:val="00F3676B"/>
    <w:rsid w:val="00F37477"/>
    <w:rsid w:val="00F375A9"/>
    <w:rsid w:val="00F377AF"/>
    <w:rsid w:val="00F37FCA"/>
    <w:rsid w:val="00F400C9"/>
    <w:rsid w:val="00F406CB"/>
    <w:rsid w:val="00F407C6"/>
    <w:rsid w:val="00F40890"/>
    <w:rsid w:val="00F422EB"/>
    <w:rsid w:val="00F42347"/>
    <w:rsid w:val="00F4237A"/>
    <w:rsid w:val="00F42C28"/>
    <w:rsid w:val="00F443AB"/>
    <w:rsid w:val="00F44532"/>
    <w:rsid w:val="00F447F4"/>
    <w:rsid w:val="00F45770"/>
    <w:rsid w:val="00F4588B"/>
    <w:rsid w:val="00F45A78"/>
    <w:rsid w:val="00F46CD7"/>
    <w:rsid w:val="00F4737A"/>
    <w:rsid w:val="00F47722"/>
    <w:rsid w:val="00F477E7"/>
    <w:rsid w:val="00F503BE"/>
    <w:rsid w:val="00F505E8"/>
    <w:rsid w:val="00F511DE"/>
    <w:rsid w:val="00F51A7A"/>
    <w:rsid w:val="00F51D03"/>
    <w:rsid w:val="00F51F29"/>
    <w:rsid w:val="00F52317"/>
    <w:rsid w:val="00F5244E"/>
    <w:rsid w:val="00F52654"/>
    <w:rsid w:val="00F52923"/>
    <w:rsid w:val="00F55334"/>
    <w:rsid w:val="00F5537E"/>
    <w:rsid w:val="00F55670"/>
    <w:rsid w:val="00F5582F"/>
    <w:rsid w:val="00F55978"/>
    <w:rsid w:val="00F559AD"/>
    <w:rsid w:val="00F565E8"/>
    <w:rsid w:val="00F567BC"/>
    <w:rsid w:val="00F56927"/>
    <w:rsid w:val="00F56FF9"/>
    <w:rsid w:val="00F573AC"/>
    <w:rsid w:val="00F5760A"/>
    <w:rsid w:val="00F57A07"/>
    <w:rsid w:val="00F60866"/>
    <w:rsid w:val="00F60CA0"/>
    <w:rsid w:val="00F60EF6"/>
    <w:rsid w:val="00F6320C"/>
    <w:rsid w:val="00F636EB"/>
    <w:rsid w:val="00F6578C"/>
    <w:rsid w:val="00F66124"/>
    <w:rsid w:val="00F668EF"/>
    <w:rsid w:val="00F6692F"/>
    <w:rsid w:val="00F66D2A"/>
    <w:rsid w:val="00F679BA"/>
    <w:rsid w:val="00F67E95"/>
    <w:rsid w:val="00F7038F"/>
    <w:rsid w:val="00F71B25"/>
    <w:rsid w:val="00F71D38"/>
    <w:rsid w:val="00F72279"/>
    <w:rsid w:val="00F72DF9"/>
    <w:rsid w:val="00F73C69"/>
    <w:rsid w:val="00F75761"/>
    <w:rsid w:val="00F77642"/>
    <w:rsid w:val="00F77A0E"/>
    <w:rsid w:val="00F77BA5"/>
    <w:rsid w:val="00F80237"/>
    <w:rsid w:val="00F80317"/>
    <w:rsid w:val="00F80D99"/>
    <w:rsid w:val="00F80EA9"/>
    <w:rsid w:val="00F8156E"/>
    <w:rsid w:val="00F81CAE"/>
    <w:rsid w:val="00F82189"/>
    <w:rsid w:val="00F82825"/>
    <w:rsid w:val="00F82F3B"/>
    <w:rsid w:val="00F83160"/>
    <w:rsid w:val="00F836A6"/>
    <w:rsid w:val="00F84973"/>
    <w:rsid w:val="00F84E67"/>
    <w:rsid w:val="00F8504F"/>
    <w:rsid w:val="00F85264"/>
    <w:rsid w:val="00F859FC"/>
    <w:rsid w:val="00F85B9A"/>
    <w:rsid w:val="00F8625C"/>
    <w:rsid w:val="00F8658A"/>
    <w:rsid w:val="00F9025F"/>
    <w:rsid w:val="00F91106"/>
    <w:rsid w:val="00F912E2"/>
    <w:rsid w:val="00F92707"/>
    <w:rsid w:val="00F92AF4"/>
    <w:rsid w:val="00F92C0A"/>
    <w:rsid w:val="00F9357F"/>
    <w:rsid w:val="00F93804"/>
    <w:rsid w:val="00F93964"/>
    <w:rsid w:val="00F93B96"/>
    <w:rsid w:val="00F94416"/>
    <w:rsid w:val="00F9485B"/>
    <w:rsid w:val="00F94C19"/>
    <w:rsid w:val="00F94F59"/>
    <w:rsid w:val="00F950EE"/>
    <w:rsid w:val="00F95A20"/>
    <w:rsid w:val="00F95B9F"/>
    <w:rsid w:val="00F96150"/>
    <w:rsid w:val="00F9616C"/>
    <w:rsid w:val="00F97193"/>
    <w:rsid w:val="00F97FC5"/>
    <w:rsid w:val="00FA0B48"/>
    <w:rsid w:val="00FA0F59"/>
    <w:rsid w:val="00FA10A1"/>
    <w:rsid w:val="00FA330D"/>
    <w:rsid w:val="00FA3614"/>
    <w:rsid w:val="00FA3708"/>
    <w:rsid w:val="00FA41BC"/>
    <w:rsid w:val="00FA4F1D"/>
    <w:rsid w:val="00FA563F"/>
    <w:rsid w:val="00FA5AED"/>
    <w:rsid w:val="00FA6E56"/>
    <w:rsid w:val="00FA704F"/>
    <w:rsid w:val="00FB2132"/>
    <w:rsid w:val="00FB2FAB"/>
    <w:rsid w:val="00FB317D"/>
    <w:rsid w:val="00FB429E"/>
    <w:rsid w:val="00FB4BC1"/>
    <w:rsid w:val="00FB4C0C"/>
    <w:rsid w:val="00FB543A"/>
    <w:rsid w:val="00FB59B0"/>
    <w:rsid w:val="00FB5AE6"/>
    <w:rsid w:val="00FB5D98"/>
    <w:rsid w:val="00FB63BE"/>
    <w:rsid w:val="00FB77B0"/>
    <w:rsid w:val="00FC1780"/>
    <w:rsid w:val="00FC1D65"/>
    <w:rsid w:val="00FC1E80"/>
    <w:rsid w:val="00FC2A34"/>
    <w:rsid w:val="00FC2BE4"/>
    <w:rsid w:val="00FC314E"/>
    <w:rsid w:val="00FC3494"/>
    <w:rsid w:val="00FC4A7C"/>
    <w:rsid w:val="00FC6230"/>
    <w:rsid w:val="00FC7024"/>
    <w:rsid w:val="00FC73E4"/>
    <w:rsid w:val="00FC755A"/>
    <w:rsid w:val="00FC77B6"/>
    <w:rsid w:val="00FC7F7D"/>
    <w:rsid w:val="00FD03A5"/>
    <w:rsid w:val="00FD0A6A"/>
    <w:rsid w:val="00FD1799"/>
    <w:rsid w:val="00FD1ED0"/>
    <w:rsid w:val="00FD2CFB"/>
    <w:rsid w:val="00FD2EBA"/>
    <w:rsid w:val="00FD3BA5"/>
    <w:rsid w:val="00FD4C38"/>
    <w:rsid w:val="00FD611A"/>
    <w:rsid w:val="00FD78C4"/>
    <w:rsid w:val="00FD7BB4"/>
    <w:rsid w:val="00FE0023"/>
    <w:rsid w:val="00FE1160"/>
    <w:rsid w:val="00FE17D8"/>
    <w:rsid w:val="00FE34D9"/>
    <w:rsid w:val="00FE38DE"/>
    <w:rsid w:val="00FE520B"/>
    <w:rsid w:val="00FE527C"/>
    <w:rsid w:val="00FE5BBD"/>
    <w:rsid w:val="00FE6C10"/>
    <w:rsid w:val="00FE6F65"/>
    <w:rsid w:val="00FE7B3D"/>
    <w:rsid w:val="00FF0181"/>
    <w:rsid w:val="00FF1006"/>
    <w:rsid w:val="00FF1065"/>
    <w:rsid w:val="00FF1198"/>
    <w:rsid w:val="00FF1353"/>
    <w:rsid w:val="00FF1677"/>
    <w:rsid w:val="00FF179E"/>
    <w:rsid w:val="00FF1999"/>
    <w:rsid w:val="00FF1D2E"/>
    <w:rsid w:val="00FF38FB"/>
    <w:rsid w:val="00FF3BB3"/>
    <w:rsid w:val="00FF5078"/>
    <w:rsid w:val="00FF5485"/>
    <w:rsid w:val="00FF572D"/>
    <w:rsid w:val="00FF64BF"/>
    <w:rsid w:val="00FF67F6"/>
    <w:rsid w:val="00FF7B68"/>
    <w:rsid w:val="00FF7D25"/>
    <w:rsid w:val="056F38DA"/>
    <w:rsid w:val="090F88CF"/>
    <w:rsid w:val="0B7DF81D"/>
    <w:rsid w:val="0BB475C1"/>
    <w:rsid w:val="0BF51906"/>
    <w:rsid w:val="0C07C535"/>
    <w:rsid w:val="112FAC08"/>
    <w:rsid w:val="113F32E9"/>
    <w:rsid w:val="14026594"/>
    <w:rsid w:val="1804B5C8"/>
    <w:rsid w:val="1BC94968"/>
    <w:rsid w:val="1D507ACB"/>
    <w:rsid w:val="1D7E0FC5"/>
    <w:rsid w:val="1DA26206"/>
    <w:rsid w:val="1DD8CA7A"/>
    <w:rsid w:val="2021F33E"/>
    <w:rsid w:val="24E4C0D4"/>
    <w:rsid w:val="2716D7E7"/>
    <w:rsid w:val="286425A4"/>
    <w:rsid w:val="297D1634"/>
    <w:rsid w:val="2C02E9DC"/>
    <w:rsid w:val="33226F7B"/>
    <w:rsid w:val="3389F70D"/>
    <w:rsid w:val="33FC2000"/>
    <w:rsid w:val="34B2A9FC"/>
    <w:rsid w:val="34E4EA0F"/>
    <w:rsid w:val="38B00FD2"/>
    <w:rsid w:val="3A740885"/>
    <w:rsid w:val="4550169D"/>
    <w:rsid w:val="45B15C1C"/>
    <w:rsid w:val="4686C7D6"/>
    <w:rsid w:val="5009EBE5"/>
    <w:rsid w:val="51E09F8D"/>
    <w:rsid w:val="5366CD22"/>
    <w:rsid w:val="5E44309E"/>
    <w:rsid w:val="643028D3"/>
    <w:rsid w:val="644E57D7"/>
    <w:rsid w:val="64E50FCD"/>
    <w:rsid w:val="6960C726"/>
    <w:rsid w:val="6BF5847E"/>
    <w:rsid w:val="6D0425B7"/>
    <w:rsid w:val="71CACB0C"/>
    <w:rsid w:val="78866183"/>
    <w:rsid w:val="792EFACC"/>
    <w:rsid w:val="79596D70"/>
    <w:rsid w:val="7A4EC553"/>
    <w:rsid w:val="7C99AED8"/>
    <w:rsid w:val="7E54E3D3"/>
    <w:rsid w:val="7EBEEA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6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5FD8"/>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character" w:styleId="UyteHipercze">
    <w:name w:val="FollowedHyperlink"/>
    <w:basedOn w:val="Domylnaczcionkaakapitu"/>
    <w:uiPriority w:val="99"/>
    <w:semiHidden/>
    <w:unhideWhenUsed/>
    <w:rsid w:val="00810B8A"/>
    <w:rPr>
      <w:color w:val="800080" w:themeColor="followedHyperlink"/>
      <w:u w:val="single"/>
    </w:rPr>
  </w:style>
  <w:style w:type="character" w:customStyle="1" w:styleId="Nierozpoznanawzmianka1">
    <w:name w:val="Nierozpoznana wzmianka1"/>
    <w:basedOn w:val="Domylnaczcionkaakapitu"/>
    <w:uiPriority w:val="99"/>
    <w:semiHidden/>
    <w:unhideWhenUsed/>
    <w:rsid w:val="00156C64"/>
    <w:rPr>
      <w:color w:val="808080"/>
      <w:shd w:val="clear" w:color="auto" w:fill="E6E6E6"/>
    </w:rPr>
  </w:style>
  <w:style w:type="table" w:styleId="Tabela-Siatka">
    <w:name w:val="Table Grid"/>
    <w:basedOn w:val="Standardowy"/>
    <w:uiPriority w:val="39"/>
    <w:rsid w:val="00F422E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D650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uiPriority w:val="34"/>
    <w:qFormat/>
    <w:rsid w:val="00333712"/>
  </w:style>
  <w:style w:type="character" w:customStyle="1" w:styleId="Nierozpoznanawzmianka2">
    <w:name w:val="Nierozpoznana wzmianka2"/>
    <w:basedOn w:val="Domylnaczcionkaakapitu"/>
    <w:uiPriority w:val="99"/>
    <w:semiHidden/>
    <w:unhideWhenUsed/>
    <w:rsid w:val="009C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856">
      <w:bodyDiv w:val="1"/>
      <w:marLeft w:val="0"/>
      <w:marRight w:val="0"/>
      <w:marTop w:val="0"/>
      <w:marBottom w:val="0"/>
      <w:divBdr>
        <w:top w:val="none" w:sz="0" w:space="0" w:color="auto"/>
        <w:left w:val="none" w:sz="0" w:space="0" w:color="auto"/>
        <w:bottom w:val="none" w:sz="0" w:space="0" w:color="auto"/>
        <w:right w:val="none" w:sz="0" w:space="0" w:color="auto"/>
      </w:divBdr>
    </w:div>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215747064">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08293048">
      <w:bodyDiv w:val="1"/>
      <w:marLeft w:val="0"/>
      <w:marRight w:val="0"/>
      <w:marTop w:val="0"/>
      <w:marBottom w:val="0"/>
      <w:divBdr>
        <w:top w:val="none" w:sz="0" w:space="0" w:color="auto"/>
        <w:left w:val="none" w:sz="0" w:space="0" w:color="auto"/>
        <w:bottom w:val="none" w:sz="0" w:space="0" w:color="auto"/>
        <w:right w:val="none" w:sz="0" w:space="0" w:color="auto"/>
      </w:divBdr>
    </w:div>
    <w:div w:id="355159266">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393355554">
      <w:bodyDiv w:val="1"/>
      <w:marLeft w:val="0"/>
      <w:marRight w:val="0"/>
      <w:marTop w:val="0"/>
      <w:marBottom w:val="0"/>
      <w:divBdr>
        <w:top w:val="none" w:sz="0" w:space="0" w:color="auto"/>
        <w:left w:val="none" w:sz="0" w:space="0" w:color="auto"/>
        <w:bottom w:val="none" w:sz="0" w:space="0" w:color="auto"/>
        <w:right w:val="none" w:sz="0" w:space="0" w:color="auto"/>
      </w:divBdr>
    </w:div>
    <w:div w:id="467821153">
      <w:bodyDiv w:val="1"/>
      <w:marLeft w:val="0"/>
      <w:marRight w:val="0"/>
      <w:marTop w:val="0"/>
      <w:marBottom w:val="0"/>
      <w:divBdr>
        <w:top w:val="none" w:sz="0" w:space="0" w:color="auto"/>
        <w:left w:val="none" w:sz="0" w:space="0" w:color="auto"/>
        <w:bottom w:val="none" w:sz="0" w:space="0" w:color="auto"/>
        <w:right w:val="none" w:sz="0" w:space="0" w:color="auto"/>
      </w:divBdr>
    </w:div>
    <w:div w:id="548035097">
      <w:bodyDiv w:val="1"/>
      <w:marLeft w:val="0"/>
      <w:marRight w:val="0"/>
      <w:marTop w:val="0"/>
      <w:marBottom w:val="0"/>
      <w:divBdr>
        <w:top w:val="none" w:sz="0" w:space="0" w:color="auto"/>
        <w:left w:val="none" w:sz="0" w:space="0" w:color="auto"/>
        <w:bottom w:val="none" w:sz="0" w:space="0" w:color="auto"/>
        <w:right w:val="none" w:sz="0" w:space="0" w:color="auto"/>
      </w:divBdr>
    </w:div>
    <w:div w:id="563177976">
      <w:bodyDiv w:val="1"/>
      <w:marLeft w:val="0"/>
      <w:marRight w:val="0"/>
      <w:marTop w:val="0"/>
      <w:marBottom w:val="0"/>
      <w:divBdr>
        <w:top w:val="none" w:sz="0" w:space="0" w:color="auto"/>
        <w:left w:val="none" w:sz="0" w:space="0" w:color="auto"/>
        <w:bottom w:val="none" w:sz="0" w:space="0" w:color="auto"/>
        <w:right w:val="none" w:sz="0" w:space="0" w:color="auto"/>
      </w:divBdr>
    </w:div>
    <w:div w:id="578828979">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07853452">
      <w:bodyDiv w:val="1"/>
      <w:marLeft w:val="0"/>
      <w:marRight w:val="0"/>
      <w:marTop w:val="0"/>
      <w:marBottom w:val="0"/>
      <w:divBdr>
        <w:top w:val="none" w:sz="0" w:space="0" w:color="auto"/>
        <w:left w:val="none" w:sz="0" w:space="0" w:color="auto"/>
        <w:bottom w:val="none" w:sz="0" w:space="0" w:color="auto"/>
        <w:right w:val="none" w:sz="0" w:space="0" w:color="auto"/>
      </w:divBdr>
    </w:div>
    <w:div w:id="658536741">
      <w:bodyDiv w:val="1"/>
      <w:marLeft w:val="0"/>
      <w:marRight w:val="0"/>
      <w:marTop w:val="0"/>
      <w:marBottom w:val="0"/>
      <w:divBdr>
        <w:top w:val="none" w:sz="0" w:space="0" w:color="auto"/>
        <w:left w:val="none" w:sz="0" w:space="0" w:color="auto"/>
        <w:bottom w:val="none" w:sz="0" w:space="0" w:color="auto"/>
        <w:right w:val="none" w:sz="0" w:space="0" w:color="auto"/>
      </w:divBdr>
    </w:div>
    <w:div w:id="691421171">
      <w:bodyDiv w:val="1"/>
      <w:marLeft w:val="0"/>
      <w:marRight w:val="0"/>
      <w:marTop w:val="0"/>
      <w:marBottom w:val="0"/>
      <w:divBdr>
        <w:top w:val="none" w:sz="0" w:space="0" w:color="auto"/>
        <w:left w:val="none" w:sz="0" w:space="0" w:color="auto"/>
        <w:bottom w:val="none" w:sz="0" w:space="0" w:color="auto"/>
        <w:right w:val="none" w:sz="0" w:space="0" w:color="auto"/>
      </w:divBdr>
    </w:div>
    <w:div w:id="708650781">
      <w:bodyDiv w:val="1"/>
      <w:marLeft w:val="0"/>
      <w:marRight w:val="0"/>
      <w:marTop w:val="0"/>
      <w:marBottom w:val="0"/>
      <w:divBdr>
        <w:top w:val="none" w:sz="0" w:space="0" w:color="auto"/>
        <w:left w:val="none" w:sz="0" w:space="0" w:color="auto"/>
        <w:bottom w:val="none" w:sz="0" w:space="0" w:color="auto"/>
        <w:right w:val="none" w:sz="0" w:space="0" w:color="auto"/>
      </w:divBdr>
    </w:div>
    <w:div w:id="709257125">
      <w:bodyDiv w:val="1"/>
      <w:marLeft w:val="0"/>
      <w:marRight w:val="0"/>
      <w:marTop w:val="0"/>
      <w:marBottom w:val="0"/>
      <w:divBdr>
        <w:top w:val="none" w:sz="0" w:space="0" w:color="auto"/>
        <w:left w:val="none" w:sz="0" w:space="0" w:color="auto"/>
        <w:bottom w:val="none" w:sz="0" w:space="0" w:color="auto"/>
        <w:right w:val="none" w:sz="0" w:space="0" w:color="auto"/>
      </w:divBdr>
    </w:div>
    <w:div w:id="745960937">
      <w:bodyDiv w:val="1"/>
      <w:marLeft w:val="0"/>
      <w:marRight w:val="0"/>
      <w:marTop w:val="0"/>
      <w:marBottom w:val="0"/>
      <w:divBdr>
        <w:top w:val="none" w:sz="0" w:space="0" w:color="auto"/>
        <w:left w:val="none" w:sz="0" w:space="0" w:color="auto"/>
        <w:bottom w:val="none" w:sz="0" w:space="0" w:color="auto"/>
        <w:right w:val="none" w:sz="0" w:space="0" w:color="auto"/>
      </w:divBdr>
    </w:div>
    <w:div w:id="778766810">
      <w:bodyDiv w:val="1"/>
      <w:marLeft w:val="0"/>
      <w:marRight w:val="0"/>
      <w:marTop w:val="0"/>
      <w:marBottom w:val="0"/>
      <w:divBdr>
        <w:top w:val="none" w:sz="0" w:space="0" w:color="auto"/>
        <w:left w:val="none" w:sz="0" w:space="0" w:color="auto"/>
        <w:bottom w:val="none" w:sz="0" w:space="0" w:color="auto"/>
        <w:right w:val="none" w:sz="0" w:space="0" w:color="auto"/>
      </w:divBdr>
    </w:div>
    <w:div w:id="801651502">
      <w:bodyDiv w:val="1"/>
      <w:marLeft w:val="0"/>
      <w:marRight w:val="0"/>
      <w:marTop w:val="0"/>
      <w:marBottom w:val="0"/>
      <w:divBdr>
        <w:top w:val="none" w:sz="0" w:space="0" w:color="auto"/>
        <w:left w:val="none" w:sz="0" w:space="0" w:color="auto"/>
        <w:bottom w:val="none" w:sz="0" w:space="0" w:color="auto"/>
        <w:right w:val="none" w:sz="0" w:space="0" w:color="auto"/>
      </w:divBdr>
    </w:div>
    <w:div w:id="855851990">
      <w:bodyDiv w:val="1"/>
      <w:marLeft w:val="0"/>
      <w:marRight w:val="0"/>
      <w:marTop w:val="0"/>
      <w:marBottom w:val="0"/>
      <w:divBdr>
        <w:top w:val="none" w:sz="0" w:space="0" w:color="auto"/>
        <w:left w:val="none" w:sz="0" w:space="0" w:color="auto"/>
        <w:bottom w:val="none" w:sz="0" w:space="0" w:color="auto"/>
        <w:right w:val="none" w:sz="0" w:space="0" w:color="auto"/>
      </w:divBdr>
    </w:div>
    <w:div w:id="873037016">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65698495">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79925939">
      <w:bodyDiv w:val="1"/>
      <w:marLeft w:val="0"/>
      <w:marRight w:val="0"/>
      <w:marTop w:val="0"/>
      <w:marBottom w:val="0"/>
      <w:divBdr>
        <w:top w:val="none" w:sz="0" w:space="0" w:color="auto"/>
        <w:left w:val="none" w:sz="0" w:space="0" w:color="auto"/>
        <w:bottom w:val="none" w:sz="0" w:space="0" w:color="auto"/>
        <w:right w:val="none" w:sz="0" w:space="0" w:color="auto"/>
      </w:divBdr>
    </w:div>
    <w:div w:id="1217467864">
      <w:bodyDiv w:val="1"/>
      <w:marLeft w:val="0"/>
      <w:marRight w:val="0"/>
      <w:marTop w:val="0"/>
      <w:marBottom w:val="0"/>
      <w:divBdr>
        <w:top w:val="none" w:sz="0" w:space="0" w:color="auto"/>
        <w:left w:val="none" w:sz="0" w:space="0" w:color="auto"/>
        <w:bottom w:val="none" w:sz="0" w:space="0" w:color="auto"/>
        <w:right w:val="none" w:sz="0" w:space="0" w:color="auto"/>
      </w:divBdr>
    </w:div>
    <w:div w:id="1221794124">
      <w:bodyDiv w:val="1"/>
      <w:marLeft w:val="0"/>
      <w:marRight w:val="0"/>
      <w:marTop w:val="0"/>
      <w:marBottom w:val="0"/>
      <w:divBdr>
        <w:top w:val="none" w:sz="0" w:space="0" w:color="auto"/>
        <w:left w:val="none" w:sz="0" w:space="0" w:color="auto"/>
        <w:bottom w:val="none" w:sz="0" w:space="0" w:color="auto"/>
        <w:right w:val="none" w:sz="0" w:space="0" w:color="auto"/>
      </w:divBdr>
    </w:div>
    <w:div w:id="1235551111">
      <w:bodyDiv w:val="1"/>
      <w:marLeft w:val="0"/>
      <w:marRight w:val="0"/>
      <w:marTop w:val="0"/>
      <w:marBottom w:val="0"/>
      <w:divBdr>
        <w:top w:val="none" w:sz="0" w:space="0" w:color="auto"/>
        <w:left w:val="none" w:sz="0" w:space="0" w:color="auto"/>
        <w:bottom w:val="none" w:sz="0" w:space="0" w:color="auto"/>
        <w:right w:val="none" w:sz="0" w:space="0" w:color="auto"/>
      </w:divBdr>
    </w:div>
    <w:div w:id="1316497485">
      <w:bodyDiv w:val="1"/>
      <w:marLeft w:val="0"/>
      <w:marRight w:val="0"/>
      <w:marTop w:val="0"/>
      <w:marBottom w:val="0"/>
      <w:divBdr>
        <w:top w:val="none" w:sz="0" w:space="0" w:color="auto"/>
        <w:left w:val="none" w:sz="0" w:space="0" w:color="auto"/>
        <w:bottom w:val="none" w:sz="0" w:space="0" w:color="auto"/>
        <w:right w:val="none" w:sz="0" w:space="0" w:color="auto"/>
      </w:divBdr>
    </w:div>
    <w:div w:id="1387754086">
      <w:bodyDiv w:val="1"/>
      <w:marLeft w:val="0"/>
      <w:marRight w:val="0"/>
      <w:marTop w:val="0"/>
      <w:marBottom w:val="0"/>
      <w:divBdr>
        <w:top w:val="none" w:sz="0" w:space="0" w:color="auto"/>
        <w:left w:val="none" w:sz="0" w:space="0" w:color="auto"/>
        <w:bottom w:val="none" w:sz="0" w:space="0" w:color="auto"/>
        <w:right w:val="none" w:sz="0" w:space="0" w:color="auto"/>
      </w:divBdr>
    </w:div>
    <w:div w:id="1417168310">
      <w:bodyDiv w:val="1"/>
      <w:marLeft w:val="0"/>
      <w:marRight w:val="0"/>
      <w:marTop w:val="0"/>
      <w:marBottom w:val="0"/>
      <w:divBdr>
        <w:top w:val="none" w:sz="0" w:space="0" w:color="auto"/>
        <w:left w:val="none" w:sz="0" w:space="0" w:color="auto"/>
        <w:bottom w:val="none" w:sz="0" w:space="0" w:color="auto"/>
        <w:right w:val="none" w:sz="0" w:space="0" w:color="auto"/>
      </w:divBdr>
    </w:div>
    <w:div w:id="1433937400">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470128787">
      <w:bodyDiv w:val="1"/>
      <w:marLeft w:val="0"/>
      <w:marRight w:val="0"/>
      <w:marTop w:val="0"/>
      <w:marBottom w:val="0"/>
      <w:divBdr>
        <w:top w:val="none" w:sz="0" w:space="0" w:color="auto"/>
        <w:left w:val="none" w:sz="0" w:space="0" w:color="auto"/>
        <w:bottom w:val="none" w:sz="0" w:space="0" w:color="auto"/>
        <w:right w:val="none" w:sz="0" w:space="0" w:color="auto"/>
      </w:divBdr>
    </w:div>
    <w:div w:id="1503857188">
      <w:bodyDiv w:val="1"/>
      <w:marLeft w:val="0"/>
      <w:marRight w:val="0"/>
      <w:marTop w:val="0"/>
      <w:marBottom w:val="0"/>
      <w:divBdr>
        <w:top w:val="none" w:sz="0" w:space="0" w:color="auto"/>
        <w:left w:val="none" w:sz="0" w:space="0" w:color="auto"/>
        <w:bottom w:val="none" w:sz="0" w:space="0" w:color="auto"/>
        <w:right w:val="none" w:sz="0" w:space="0" w:color="auto"/>
      </w:divBdr>
    </w:div>
    <w:div w:id="1510751318">
      <w:bodyDiv w:val="1"/>
      <w:marLeft w:val="0"/>
      <w:marRight w:val="0"/>
      <w:marTop w:val="0"/>
      <w:marBottom w:val="0"/>
      <w:divBdr>
        <w:top w:val="none" w:sz="0" w:space="0" w:color="auto"/>
        <w:left w:val="none" w:sz="0" w:space="0" w:color="auto"/>
        <w:bottom w:val="none" w:sz="0" w:space="0" w:color="auto"/>
        <w:right w:val="none" w:sz="0" w:space="0" w:color="auto"/>
      </w:divBdr>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636832039">
      <w:bodyDiv w:val="1"/>
      <w:marLeft w:val="0"/>
      <w:marRight w:val="0"/>
      <w:marTop w:val="0"/>
      <w:marBottom w:val="0"/>
      <w:divBdr>
        <w:top w:val="none" w:sz="0" w:space="0" w:color="auto"/>
        <w:left w:val="none" w:sz="0" w:space="0" w:color="auto"/>
        <w:bottom w:val="none" w:sz="0" w:space="0" w:color="auto"/>
        <w:right w:val="none" w:sz="0" w:space="0" w:color="auto"/>
      </w:divBdr>
    </w:div>
    <w:div w:id="1704205455">
      <w:bodyDiv w:val="1"/>
      <w:marLeft w:val="0"/>
      <w:marRight w:val="0"/>
      <w:marTop w:val="0"/>
      <w:marBottom w:val="0"/>
      <w:divBdr>
        <w:top w:val="none" w:sz="0" w:space="0" w:color="auto"/>
        <w:left w:val="none" w:sz="0" w:space="0" w:color="auto"/>
        <w:bottom w:val="none" w:sz="0" w:space="0" w:color="auto"/>
        <w:right w:val="none" w:sz="0" w:space="0" w:color="auto"/>
      </w:divBdr>
    </w:div>
    <w:div w:id="1716002529">
      <w:bodyDiv w:val="1"/>
      <w:marLeft w:val="0"/>
      <w:marRight w:val="0"/>
      <w:marTop w:val="0"/>
      <w:marBottom w:val="0"/>
      <w:divBdr>
        <w:top w:val="none" w:sz="0" w:space="0" w:color="auto"/>
        <w:left w:val="none" w:sz="0" w:space="0" w:color="auto"/>
        <w:bottom w:val="none" w:sz="0" w:space="0" w:color="auto"/>
        <w:right w:val="none" w:sz="0" w:space="0" w:color="auto"/>
      </w:divBdr>
    </w:div>
    <w:div w:id="1809203239">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1975715419">
      <w:bodyDiv w:val="1"/>
      <w:marLeft w:val="0"/>
      <w:marRight w:val="0"/>
      <w:marTop w:val="0"/>
      <w:marBottom w:val="0"/>
      <w:divBdr>
        <w:top w:val="none" w:sz="0" w:space="0" w:color="auto"/>
        <w:left w:val="none" w:sz="0" w:space="0" w:color="auto"/>
        <w:bottom w:val="none" w:sz="0" w:space="0" w:color="auto"/>
        <w:right w:val="none" w:sz="0" w:space="0" w:color="auto"/>
      </w:divBdr>
    </w:div>
    <w:div w:id="19919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lapto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multithread/deskto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46AA-1ABC-475A-BCC2-5A393B47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2656</Words>
  <Characters>15941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2026-02-20T21:54:00Z</dcterms:created>
  <dcterms:modified xsi:type="dcterms:W3CDTF">2026-03-09T11:00:00Z</dcterms:modified>
</cp:coreProperties>
</file>