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286FA54B" w:rsidR="00DD0B94" w:rsidRPr="00A662A8" w:rsidRDefault="00C20750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09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>
        <w:rPr>
          <w:rFonts w:cstheme="minorHAnsi"/>
          <w:color w:val="000000" w:themeColor="text1"/>
        </w:rPr>
        <w:t>026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6879FD">
        <w:rPr>
          <w:rFonts w:cstheme="minorHAnsi"/>
          <w:color w:val="000000" w:themeColor="text1"/>
        </w:rPr>
        <w:t>23</w:t>
      </w:r>
      <w:r>
        <w:rPr>
          <w:rFonts w:cstheme="minorHAnsi"/>
          <w:color w:val="000000" w:themeColor="text1"/>
        </w:rPr>
        <w:t>.03.2026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2E150F71" w:rsidR="0095319E" w:rsidRDefault="0095319E" w:rsidP="00D548D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6879FD">
        <w:rPr>
          <w:rFonts w:cstheme="minorHAnsi"/>
          <w:b/>
          <w:color w:val="000000" w:themeColor="text1"/>
        </w:rPr>
        <w:t>zi</w:t>
      </w:r>
      <w:r w:rsidR="00D548D0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na pytani</w:t>
      </w:r>
      <w:r w:rsidR="006879FD">
        <w:rPr>
          <w:rFonts w:cstheme="minorHAnsi"/>
          <w:b/>
          <w:color w:val="000000" w:themeColor="text1"/>
        </w:rPr>
        <w:t>a</w:t>
      </w:r>
    </w:p>
    <w:p w14:paraId="239FEAF3" w14:textId="77777777" w:rsidR="006F0DA5" w:rsidRDefault="006F0DA5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6F0DA5">
        <w:rPr>
          <w:rFonts w:cstheme="minorHAnsi"/>
          <w:b/>
          <w:color w:val="000000" w:themeColor="text1"/>
        </w:rPr>
        <w:t xml:space="preserve">dostawę sprzętu komputerowego dla pracowników </w:t>
      </w:r>
    </w:p>
    <w:p w14:paraId="72811875" w14:textId="143A97C7" w:rsidR="00B661D9" w:rsidRDefault="006F0DA5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6F0DA5">
        <w:rPr>
          <w:rFonts w:cstheme="minorHAnsi"/>
          <w:b/>
          <w:color w:val="000000" w:themeColor="text1"/>
        </w:rPr>
        <w:t xml:space="preserve">Fundacji na rzecz </w:t>
      </w:r>
      <w:r>
        <w:rPr>
          <w:rFonts w:cstheme="minorHAnsi"/>
          <w:b/>
          <w:color w:val="000000" w:themeColor="text1"/>
        </w:rPr>
        <w:t>Nauki Polskiej (FNP) – 2 części</w:t>
      </w:r>
    </w:p>
    <w:p w14:paraId="26DD7C58" w14:textId="77777777" w:rsidR="006F0DA5" w:rsidRPr="00A662A8" w:rsidRDefault="006F0DA5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1BCC0098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6879FD">
        <w:rPr>
          <w:rFonts w:cstheme="minorHAnsi"/>
          <w:color w:val="000000" w:themeColor="text1"/>
        </w:rPr>
        <w:t>odpowiada na pytania</w:t>
      </w:r>
      <w:r w:rsidR="00587DE4">
        <w:rPr>
          <w:rFonts w:cstheme="minorHAnsi"/>
          <w:color w:val="000000" w:themeColor="text1"/>
        </w:rPr>
        <w:t>.</w:t>
      </w:r>
    </w:p>
    <w:p w14:paraId="10FD45F6" w14:textId="005EFE95" w:rsidR="00C7692C" w:rsidRPr="008347FE" w:rsidRDefault="006879FD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Odpowiedzi na pytania</w:t>
      </w:r>
      <w:r w:rsidR="00C7692C">
        <w:rPr>
          <w:rFonts w:cstheme="minorHAnsi"/>
          <w:color w:val="000000" w:themeColor="text1"/>
        </w:rPr>
        <w:t xml:space="preserve"> </w:t>
      </w:r>
      <w:r w:rsidR="00C93068">
        <w:rPr>
          <w:rFonts w:cstheme="minorHAnsi"/>
          <w:color w:val="000000" w:themeColor="text1"/>
        </w:rPr>
        <w:t>stanowi</w:t>
      </w:r>
      <w:r>
        <w:rPr>
          <w:rFonts w:cstheme="minorHAnsi"/>
          <w:color w:val="000000" w:themeColor="text1"/>
        </w:rPr>
        <w:t>ą</w:t>
      </w:r>
      <w:r w:rsidR="0094304E">
        <w:rPr>
          <w:rFonts w:cstheme="minorHAnsi"/>
          <w:color w:val="000000" w:themeColor="text1"/>
        </w:rPr>
        <w:t xml:space="preserve"> integralną </w:t>
      </w:r>
      <w:r w:rsidR="00C7692C">
        <w:rPr>
          <w:rFonts w:cstheme="minorHAnsi"/>
          <w:color w:val="000000" w:themeColor="text1"/>
        </w:rPr>
        <w:t>część</w:t>
      </w:r>
      <w:r w:rsidR="0094304E">
        <w:rPr>
          <w:rFonts w:cstheme="minorHAnsi"/>
          <w:color w:val="000000" w:themeColor="text1"/>
        </w:rPr>
        <w:t xml:space="preserve"> Zapytania ofertowego</w:t>
      </w:r>
      <w:r w:rsidR="00C7692C">
        <w:rPr>
          <w:rFonts w:cstheme="minorHAnsi"/>
          <w:color w:val="000000" w:themeColor="text1"/>
        </w:rPr>
        <w:t xml:space="preserve"> i</w:t>
      </w:r>
      <w:r w:rsidR="005A637B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>obowiązują</w:t>
      </w:r>
      <w:r w:rsidR="00C7692C">
        <w:rPr>
          <w:rFonts w:cstheme="minorHAnsi"/>
          <w:color w:val="000000" w:themeColor="text1"/>
        </w:rPr>
        <w:t xml:space="preserve"> od chwili publikacji </w:t>
      </w:r>
      <w:r w:rsidR="005A637B">
        <w:rPr>
          <w:rFonts w:cstheme="minorHAnsi"/>
          <w:color w:val="000000" w:themeColor="text1"/>
        </w:rPr>
        <w:t xml:space="preserve">w </w:t>
      </w:r>
      <w:r w:rsidR="00C7692C"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Pr="003C7E7B" w:rsidRDefault="00C7692C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A5ACD2F" w14:textId="4D5F43D2" w:rsidR="003C7E7B" w:rsidRPr="003C7E7B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3C7E7B">
        <w:rPr>
          <w:rFonts w:cstheme="minorHAnsi"/>
          <w:b/>
          <w:color w:val="000000" w:themeColor="text1"/>
        </w:rPr>
        <w:t>Pytanie nr 1:</w:t>
      </w:r>
    </w:p>
    <w:p w14:paraId="487E69C0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zmianę postanowień Umowy w ten sposób, aby odbiór Przedmiotu Umowy następował na podstawie protokołu podpisywanego przez obie Strony, przy czym w razie stwierdzenia wad, braków lub niezgodności Zamawiający będzie zobowiązany do ich szczegółowego wskazania w protokole wraz z wyznaczeniem Wykonawcy odpowiedniego terminu na ich usunięcie lub uzupełnienie, a jednocześnie drobne braki formalne lub dokumentacyjne, niemające wpływu na możliwość korzystania ze Sprzętu IT zgodnie z jego przeznaczeniem, nie będą stanowiły podstawy do odmowy podpisania protokołu odbioru ani wstrzymania wystawienia faktury, zaś w przypadku stwierdzenia niezgodności dotyczących wyłącznie części dostawy możliwe będzie dokonanie odbioru częściowego oraz odpowiedniego częściowego rozliczenia części zgodnej z Umową?</w:t>
      </w:r>
    </w:p>
    <w:p w14:paraId="62FB6135" w14:textId="5AB9BEEE" w:rsidR="003C7E7B" w:rsidRPr="003C7E7B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3C7E7B">
        <w:rPr>
          <w:rFonts w:cstheme="minorHAnsi"/>
          <w:b/>
          <w:color w:val="000000" w:themeColor="text1"/>
        </w:rPr>
        <w:t>Odpowiedź nr 1:</w:t>
      </w:r>
    </w:p>
    <w:p w14:paraId="60CD0D09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p w14:paraId="357A09DB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5D8EC81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3C7E7B">
        <w:rPr>
          <w:rFonts w:cstheme="minorHAnsi"/>
          <w:b/>
          <w:color w:val="000000" w:themeColor="text1"/>
        </w:rPr>
        <w:t>Pytanie nr 2:</w:t>
      </w:r>
    </w:p>
    <w:p w14:paraId="2A7118A6" w14:textId="77777777" w:rsidR="003C7E7B" w:rsidRPr="00911E2A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11E2A">
        <w:rPr>
          <w:rFonts w:cstheme="minorHAnsi"/>
          <w:b/>
          <w:color w:val="000000" w:themeColor="text1"/>
        </w:rPr>
        <w:t>Dotyczy: § 3 ust. 7</w:t>
      </w:r>
    </w:p>
    <w:p w14:paraId="463DDCC9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zmianę postanowienia dotyczącego przejścia prawa własności w ten sposób, aby własność dostarczonego sprzętu przechodziła na Zamawiającego z chwilą jego wydania i potwierdzenia dostawy ilościowej, natomiast podpisanie Protokołu odbioru potwierdzało jedynie należyte wykonanie Umowy?</w:t>
      </w:r>
    </w:p>
    <w:p w14:paraId="30BC3FC6" w14:textId="22DEA307" w:rsidR="003C7E7B" w:rsidRPr="003C7E7B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2.1:</w:t>
      </w:r>
    </w:p>
    <w:p w14:paraId="40E75716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p w14:paraId="0604BDC3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EF0A259" w14:textId="77777777" w:rsidR="003C7E7B" w:rsidRPr="00911E2A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11E2A">
        <w:rPr>
          <w:rFonts w:cstheme="minorHAnsi"/>
          <w:b/>
          <w:color w:val="000000" w:themeColor="text1"/>
        </w:rPr>
        <w:t>Dotyczy: § 6 ust. 2 oraz ust. 4–8</w:t>
      </w:r>
    </w:p>
    <w:p w14:paraId="0F418F73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zmianę postanowień gwarancyjnych w ten sposób, aby odpowiedzialność Wykonawcy za realizację uprawnień gwarancyjnych była wykonywana zgodnie z warunkami gwarancyjnymi producenta, a obowiązki Wykonawcy nie wykraczały poza zakres świadczeń gwarancyjnych oferowanych przez producenta dla danego sprzętu?</w:t>
      </w:r>
    </w:p>
    <w:p w14:paraId="7AC70EE6" w14:textId="77777777" w:rsidR="003C7E7B" w:rsidRPr="00D815CE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815CE">
        <w:rPr>
          <w:rFonts w:cstheme="minorHAnsi"/>
          <w:b/>
          <w:color w:val="000000" w:themeColor="text1"/>
        </w:rPr>
        <w:t>Odpowiedź nr 2.2:</w:t>
      </w:r>
    </w:p>
    <w:p w14:paraId="551F584F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p w14:paraId="2EF4B904" w14:textId="77777777" w:rsidR="00D815CE" w:rsidRDefault="00D815CE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040604E" w14:textId="2EFBDEBA" w:rsidR="003C7E7B" w:rsidRPr="00911E2A" w:rsidRDefault="00D815CE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11E2A">
        <w:rPr>
          <w:rFonts w:cstheme="minorHAnsi"/>
          <w:b/>
          <w:color w:val="000000" w:themeColor="text1"/>
        </w:rPr>
        <w:t>Dotyczy: § 6 ust. 8</w:t>
      </w:r>
    </w:p>
    <w:p w14:paraId="41AE48F8" w14:textId="7DCD2DAD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doprecyzowanie, że uprawnienie do żądania wymiany urządzenia na nowe po trzykrotnej awarii dotyczy wyłącznie awarii tego samego rodzaju, mających to samo źródło i występujących mimo uprzednio prze</w:t>
      </w:r>
      <w:r w:rsidR="00D815CE">
        <w:rPr>
          <w:rFonts w:cstheme="minorHAnsi"/>
          <w:color w:val="000000" w:themeColor="text1"/>
        </w:rPr>
        <w:t>prowadzonej skutecznej naprawy?</w:t>
      </w:r>
    </w:p>
    <w:p w14:paraId="5ABE64AC" w14:textId="435E4227" w:rsidR="003C7E7B" w:rsidRPr="00D815CE" w:rsidRDefault="00D815CE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lastRenderedPageBreak/>
        <w:t>Odpowiedź nr 2.3:</w:t>
      </w:r>
    </w:p>
    <w:p w14:paraId="5528FC44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p w14:paraId="2062981E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0DD0EB7" w14:textId="5ADBE727" w:rsidR="003C7E7B" w:rsidRPr="00911E2A" w:rsidRDefault="00911E2A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Dotyczy: § 7 ust. 1–4</w:t>
      </w:r>
    </w:p>
    <w:p w14:paraId="6574D96D" w14:textId="43B5E206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obniżenie łącznego limitu kar umownych do 20% wynagrodzenia brutto Wykonawcy oraz potwierdzi, że zastrzeżone kary umowne wyczerpują roszczenia Zamawiającego z tyt</w:t>
      </w:r>
      <w:r w:rsidR="00911E2A">
        <w:rPr>
          <w:rFonts w:cstheme="minorHAnsi"/>
          <w:color w:val="000000" w:themeColor="text1"/>
        </w:rPr>
        <w:t>ułu okoliczności nimi objętych?</w:t>
      </w:r>
    </w:p>
    <w:p w14:paraId="21E67D59" w14:textId="33ACD7D9" w:rsidR="003C7E7B" w:rsidRPr="00911E2A" w:rsidRDefault="00911E2A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2.4:</w:t>
      </w:r>
    </w:p>
    <w:p w14:paraId="5DCD8EA2" w14:textId="4A426CF8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informuje, że zgodnie z postanowieniami Umowy łączny limit kar umownych został już określony na poziomie 20% wynagrodzenia brutto Wykonawcy, w związku z czym w tym zakresie postanowi</w:t>
      </w:r>
      <w:r w:rsidR="00911E2A">
        <w:rPr>
          <w:rFonts w:cstheme="minorHAnsi"/>
          <w:color w:val="000000" w:themeColor="text1"/>
        </w:rPr>
        <w:t>enia Umowy pozostają bez zmian.</w:t>
      </w:r>
    </w:p>
    <w:p w14:paraId="31E5D6FC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Jednocześnie Zamawiający nie wyraża zgody na wprowadzenie pozostałych proponowanych zmian i podtrzymuje dotychczasowe brzmienie postanowień Umowy.</w:t>
      </w:r>
    </w:p>
    <w:p w14:paraId="59755E3B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3C21C73" w14:textId="5711EA14" w:rsidR="003C7E7B" w:rsidRPr="00911E2A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11E2A">
        <w:rPr>
          <w:rFonts w:cstheme="minorHAnsi"/>
          <w:b/>
          <w:color w:val="000000" w:themeColor="text1"/>
        </w:rPr>
        <w:t>Dotyczy: § 7 ust. 4</w:t>
      </w:r>
      <w:r w:rsidR="00911E2A">
        <w:rPr>
          <w:rFonts w:cstheme="minorHAnsi"/>
          <w:b/>
          <w:color w:val="000000" w:themeColor="text1"/>
        </w:rPr>
        <w:t xml:space="preserve"> oraz całokształt Umowy</w:t>
      </w:r>
    </w:p>
    <w:p w14:paraId="42A8B78B" w14:textId="781D5DFE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 xml:space="preserve">Czy Zamawiający dopuści dodanie postanowienia, zgodnie z którym łączna odpowiedzialność Wykonawcy z wszelkich tytułów związanych z realizacją Umowy, z wyjątkiem szkód wyrządzonych umyślnie, zostanie ograniczona do wysokości 100% wynagrodzenia brutto </w:t>
      </w:r>
      <w:r w:rsidR="00911E2A">
        <w:rPr>
          <w:rFonts w:cstheme="minorHAnsi"/>
          <w:color w:val="000000" w:themeColor="text1"/>
        </w:rPr>
        <w:t>określonego w § 5 ust. 1 Umowy?</w:t>
      </w:r>
    </w:p>
    <w:p w14:paraId="660CEAC8" w14:textId="77C7A946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dodanie postanowienia wyłączającego odpowiedzialność Wykonawcy za utracone korzyści, szkody pośrednie, następcze oraz szkody wynikające z przerw w działalności Zamawiającego, chyba że szko</w:t>
      </w:r>
      <w:r w:rsidR="00C34845">
        <w:rPr>
          <w:rFonts w:cstheme="minorHAnsi"/>
          <w:color w:val="000000" w:themeColor="text1"/>
        </w:rPr>
        <w:t>da została wyrządzona umyślnie?</w:t>
      </w:r>
    </w:p>
    <w:p w14:paraId="1629E202" w14:textId="41B5D78B" w:rsidR="003C7E7B" w:rsidRPr="00C34845" w:rsidRDefault="00C34845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2.5:</w:t>
      </w:r>
    </w:p>
    <w:p w14:paraId="5FD01614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proponowane zmiany postanowień Umowy i podtrzymuje ich dotychczasowe brzmienie.</w:t>
      </w:r>
    </w:p>
    <w:p w14:paraId="4CEBF5AD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33CC3B8" w14:textId="77777777" w:rsidR="003C7E7B" w:rsidRPr="00C34845" w:rsidRDefault="003C7E7B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34845">
        <w:rPr>
          <w:rFonts w:cstheme="minorHAnsi"/>
          <w:b/>
          <w:color w:val="000000" w:themeColor="text1"/>
        </w:rPr>
        <w:t>Pytanie nr 3:</w:t>
      </w:r>
    </w:p>
    <w:p w14:paraId="59A2074A" w14:textId="781AC5BC" w:rsidR="003C7E7B" w:rsidRPr="00C34845" w:rsidRDefault="00C34845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Dotyczy: § 10 ust. 2 pkt 1</w:t>
      </w:r>
    </w:p>
    <w:p w14:paraId="37FE8ED4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Czy Zamawiający dopuści zmianę postanowienia przewidującego jednostronne przedłużenie terminu wykonania zamówienia w ten sposób, aby każda zmiana terminu realizacji następowała za zgodnym porozumieniem Stron, w formie dokumentowej co najmniej e-mailowej?</w:t>
      </w:r>
    </w:p>
    <w:p w14:paraId="2D4D11EC" w14:textId="3620C01F" w:rsidR="003C7E7B" w:rsidRPr="00C34845" w:rsidRDefault="00C34845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3.1:</w:t>
      </w:r>
    </w:p>
    <w:p w14:paraId="00B546E8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p w14:paraId="456DE04A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3423E98" w14:textId="7777777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Uprzejmie prosimy o wykreślenie lub doprecyzowanie zapisu, ponieważ z innych postanowień projektu umowy wynika, że licencji na oprogramowanie udziela producent, natomiast Wykonawca występuje wyłącznie w roli dostawcy (pośrednika w dostawie licencji). W związku z tym nałożenie na Wykonawcę „pełnej odpowiedzialności” za wszelkie roszczenia osób trzecich dotyczące praw własności intelektualnej jest nieadekwatne do roli Wykonawcy w zamówieniu oraz w praktyce niemożliwe do spełnienia, ponieważ ewentualne roszczenia w tym zakresie dotyczą praw do oprogramowania, za które odpowiada producent jako podmiot udzielający licencji. W związku z powyższym prosimy o potwierdzenie, że Zamawiający:</w:t>
      </w:r>
    </w:p>
    <w:p w14:paraId="53F5CF6A" w14:textId="3AA3E2B7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wykreśli zapis §4 pkt 4 w całości lub alternatywnie zmodyfikuje go w taki sposób, aby odpowiedzialność Wykonawcy była ograniczona do zakresu, w ja</w:t>
      </w:r>
      <w:r w:rsidR="00805A21">
        <w:rPr>
          <w:rFonts w:cstheme="minorHAnsi"/>
          <w:color w:val="000000" w:themeColor="text1"/>
        </w:rPr>
        <w:t>kim faktycznie może ją ponosić.</w:t>
      </w:r>
    </w:p>
    <w:p w14:paraId="113C0460" w14:textId="3C3D6112" w:rsidR="003C7E7B" w:rsidRPr="00805A21" w:rsidRDefault="00805A21" w:rsidP="003C7E7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3.2:</w:t>
      </w:r>
      <w:bookmarkStart w:id="0" w:name="_GoBack"/>
      <w:bookmarkEnd w:id="0"/>
    </w:p>
    <w:p w14:paraId="758C0C5F" w14:textId="4680919E" w:rsidR="003C7E7B" w:rsidRPr="003C7E7B" w:rsidRDefault="003C7E7B" w:rsidP="003C7E7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7E7B">
        <w:rPr>
          <w:rFonts w:cstheme="minorHAnsi"/>
          <w:color w:val="000000" w:themeColor="text1"/>
        </w:rPr>
        <w:t>Zamawiający nie wyraża zgody na proponowaną zmianę postanowień Umowy i podtrzymuje ich dotychczasowe brzmienie.</w:t>
      </w:r>
    </w:p>
    <w:sectPr w:rsidR="003C7E7B" w:rsidRPr="003C7E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681350" w16cex:dateUtc="2025-10-01T09:09:00Z"/>
  <w16cex:commentExtensible w16cex:durableId="4E7411BA" w16cex:dateUtc="2025-10-01T09:23:34.493Z"/>
  <w16cex:commentExtensible w16cex:durableId="3FCB5A62" w16cex:dateUtc="2025-10-01T14:19:39.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4DB34A" w16cid:durableId="64681350"/>
  <w16cid:commentId w16cid:paraId="28BC04D8" w16cid:durableId="0BF4289A"/>
  <w16cid:commentId w16cid:paraId="074C21F3" w16cid:durableId="4E7411BA"/>
  <w16cid:commentId w16cid:paraId="0711927E" w16cid:durableId="3FCB5A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5A6A1" w14:textId="77777777" w:rsidR="00944AB7" w:rsidRDefault="00944AB7" w:rsidP="00C2387A">
      <w:pPr>
        <w:spacing w:after="0" w:line="240" w:lineRule="auto"/>
      </w:pPr>
      <w:r>
        <w:separator/>
      </w:r>
    </w:p>
  </w:endnote>
  <w:endnote w:type="continuationSeparator" w:id="0">
    <w:p w14:paraId="640BB57D" w14:textId="77777777" w:rsidR="00944AB7" w:rsidRDefault="00944AB7" w:rsidP="00C2387A">
      <w:pPr>
        <w:spacing w:after="0" w:line="240" w:lineRule="auto"/>
      </w:pPr>
      <w:r>
        <w:continuationSeparator/>
      </w:r>
    </w:p>
  </w:endnote>
  <w:endnote w:type="continuationNotice" w:id="1">
    <w:p w14:paraId="64C16CED" w14:textId="77777777" w:rsidR="00944AB7" w:rsidRDefault="009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2117B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2117B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37E2E" w14:textId="77777777" w:rsidR="00944AB7" w:rsidRDefault="00944AB7" w:rsidP="00C2387A">
      <w:pPr>
        <w:spacing w:after="0" w:line="240" w:lineRule="auto"/>
      </w:pPr>
      <w:r>
        <w:separator/>
      </w:r>
    </w:p>
  </w:footnote>
  <w:footnote w:type="continuationSeparator" w:id="0">
    <w:p w14:paraId="021BE3CD" w14:textId="77777777" w:rsidR="00944AB7" w:rsidRDefault="00944AB7" w:rsidP="00C2387A">
      <w:pPr>
        <w:spacing w:after="0" w:line="240" w:lineRule="auto"/>
      </w:pPr>
      <w:r>
        <w:continuationSeparator/>
      </w:r>
    </w:p>
  </w:footnote>
  <w:footnote w:type="continuationNotice" w:id="1">
    <w:p w14:paraId="09A85B2F" w14:textId="77777777" w:rsidR="00944AB7" w:rsidRDefault="0094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047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163E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1B50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C7E7B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B04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3D11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9FD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B63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0DA5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70A"/>
    <w:rsid w:val="00803884"/>
    <w:rsid w:val="00805257"/>
    <w:rsid w:val="00805A21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441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8F6FFA"/>
    <w:rsid w:val="00901AC6"/>
    <w:rsid w:val="009035FC"/>
    <w:rsid w:val="00907813"/>
    <w:rsid w:val="009113C6"/>
    <w:rsid w:val="00911E2A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04E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57C51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DBB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750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845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3068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3A5F"/>
    <w:rsid w:val="00D548D0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5CE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5A1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0D2A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117B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91522F7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7A6DD7C"/>
    <w:rsid w:val="69CCE318"/>
    <w:rsid w:val="6AE67D1B"/>
    <w:rsid w:val="713F2DC3"/>
    <w:rsid w:val="778AF3BE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6C6F-B659-4DE9-A24C-8ADA7191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3</cp:revision>
  <cp:lastPrinted>2025-02-28T22:20:00Z</cp:lastPrinted>
  <dcterms:created xsi:type="dcterms:W3CDTF">2026-03-23T09:28:00Z</dcterms:created>
  <dcterms:modified xsi:type="dcterms:W3CDTF">2026-03-23T09:41:00Z</dcterms:modified>
</cp:coreProperties>
</file>