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255D" w14:paraId="59E882B4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19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0570F80B" w14:textId="177A59BB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51433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22A61CBB" w14:textId="7ACE18D4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443A1096" w14:textId="77777777" w:rsidTr="00915E6F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</w:t>
            </w:r>
            <w:proofErr w:type="spellStart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proofErr w:type="spellStart"/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BA2BAC" w14:paraId="167FAF07" w14:textId="77777777" w:rsidTr="00915E6F">
        <w:trPr>
          <w:trHeight w:val="2285"/>
          <w:jc w:val="center"/>
        </w:trPr>
        <w:tc>
          <w:tcPr>
            <w:tcW w:w="9060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adekwatność i wykonalność planowanej strategii komercjalizacji wyników badań;</w:t>
            </w:r>
          </w:p>
          <w:p w14:paraId="34DD1123" w14:textId="0BE67EC3" w:rsidR="00A60C5E" w:rsidRPr="006920B6" w:rsidRDefault="00743583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zapewnienie </w:t>
            </w:r>
            <w:r w:rsidR="008D4B47" w:rsidRPr="008D4B47">
              <w:rPr>
                <w:rFonts w:ascii="Source Sans Pro" w:hAnsi="Source Sans Pro"/>
                <w:sz w:val="22"/>
                <w:szCs w:val="22"/>
              </w:rPr>
              <w:t>odpowiedniego zaplecza administracyjnego procesów komercjalizacji, w tym personelu odpowiedzialnego za efektywny transfer wyników uzyskanych w ramach realizacji projektu do gospodarki</w:t>
            </w:r>
            <w:r w:rsidR="008D4B47">
              <w:rPr>
                <w:rFonts w:ascii="Source Sans Pro" w:hAnsi="Source Sans Pro"/>
                <w:sz w:val="22"/>
                <w:szCs w:val="22"/>
              </w:rPr>
              <w:t>;</w:t>
            </w:r>
          </w:p>
          <w:p w14:paraId="000A6EAD" w14:textId="511D2A6B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 xml:space="preserve">plan dotyczący współpracy z przedsiębiorcami w ramach projektu, w tym przede wszystkim, czy zapewnione jest realizowanie współpracy zgodnie z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Zasadami ramowymi</w:t>
            </w:r>
            <w:r w:rsidRPr="006920B6">
              <w:rPr>
                <w:i/>
                <w:sz w:val="22"/>
                <w:szCs w:val="22"/>
              </w:rPr>
              <w:t xml:space="preserve">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dotyczącymi pomocy państwa na działalność badawczą, rozwojową i innowacyjną (2022/C 7388)</w:t>
            </w:r>
            <w:r w:rsidR="00B14704" w:rsidRPr="006920B6">
              <w:rPr>
                <w:rFonts w:ascii="Source Sans Pro" w:hAnsi="Source Sans Pro"/>
                <w:i/>
                <w:sz w:val="22"/>
                <w:szCs w:val="22"/>
              </w:rPr>
              <w:t>.</w:t>
            </w:r>
          </w:p>
          <w:p w14:paraId="3366FA6D" w14:textId="6DE0DB9F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 xml:space="preserve">Opis powinien zawierać informacje m.in. jak wyniki uzyskane w związku z realizacją projektu będą komercjalizowane (np. wdrożenia, firmy typu </w:t>
            </w:r>
            <w:proofErr w:type="spellStart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spin</w:t>
            </w:r>
            <w:proofErr w:type="spellEnd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156D2F7D" w:rsidR="00E35EAF" w:rsidRPr="00F151EC" w:rsidRDefault="00F151EC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0AE2D7FA" w14:textId="77777777" w:rsidR="008E309B" w:rsidRDefault="008E309B">
      <w:pPr>
        <w:rPr>
          <w:lang w:val="pl-PL"/>
        </w:rPr>
      </w:pPr>
    </w:p>
    <w:p w14:paraId="0FC57398" w14:textId="77777777" w:rsidR="008E309B" w:rsidRDefault="008E309B">
      <w:pPr>
        <w:rPr>
          <w:lang w:val="pl-PL"/>
        </w:rPr>
      </w:pPr>
    </w:p>
    <w:p w14:paraId="322323AC" w14:textId="77777777" w:rsidR="008E309B" w:rsidRDefault="008E309B">
      <w:pPr>
        <w:rPr>
          <w:lang w:val="pl-PL"/>
        </w:rPr>
      </w:pPr>
    </w:p>
    <w:p w14:paraId="1B74E92F" w14:textId="77777777" w:rsidR="008E309B" w:rsidRDefault="008E309B">
      <w:pPr>
        <w:rPr>
          <w:lang w:val="pl-PL"/>
        </w:rPr>
      </w:pPr>
    </w:p>
    <w:p w14:paraId="1A1D52AD" w14:textId="77777777" w:rsidR="008E309B" w:rsidRDefault="008E309B">
      <w:pPr>
        <w:rPr>
          <w:lang w:val="pl-PL"/>
        </w:rPr>
      </w:pPr>
    </w:p>
    <w:p w14:paraId="0922FBCF" w14:textId="77777777" w:rsidR="008E309B" w:rsidRDefault="008E309B">
      <w:pPr>
        <w:rPr>
          <w:lang w:val="pl-PL"/>
        </w:rPr>
      </w:pPr>
    </w:p>
    <w:p w14:paraId="3E0193CB" w14:textId="77777777" w:rsidR="008E309B" w:rsidRDefault="008E309B">
      <w:pPr>
        <w:rPr>
          <w:lang w:val="pl-PL"/>
        </w:rPr>
      </w:pPr>
    </w:p>
    <w:p w14:paraId="6B868C0B" w14:textId="77777777" w:rsidR="008E309B" w:rsidRDefault="008E309B">
      <w:pPr>
        <w:rPr>
          <w:lang w:val="pl-PL"/>
        </w:rPr>
      </w:pPr>
    </w:p>
    <w:p w14:paraId="4D816485" w14:textId="77777777" w:rsidR="008E309B" w:rsidRDefault="008E309B">
      <w:pPr>
        <w:rPr>
          <w:lang w:val="pl-PL"/>
        </w:rPr>
      </w:pPr>
    </w:p>
    <w:p w14:paraId="545B7691" w14:textId="77777777" w:rsidR="008E309B" w:rsidRDefault="008E309B">
      <w:pPr>
        <w:rPr>
          <w:lang w:val="pl-PL"/>
        </w:rPr>
      </w:pPr>
    </w:p>
    <w:p w14:paraId="68C91341" w14:textId="77777777" w:rsidR="008E309B" w:rsidRDefault="008E309B">
      <w:pPr>
        <w:rPr>
          <w:lang w:val="pl-PL"/>
        </w:rPr>
      </w:pPr>
    </w:p>
    <w:p w14:paraId="374FC404" w14:textId="77777777" w:rsidR="008E309B" w:rsidRDefault="008E309B">
      <w:pPr>
        <w:rPr>
          <w:lang w:val="pl-PL"/>
        </w:rPr>
      </w:pPr>
    </w:p>
    <w:p w14:paraId="775CA837" w14:textId="77777777" w:rsidR="008E309B" w:rsidRDefault="008E309B">
      <w:pPr>
        <w:rPr>
          <w:lang w:val="pl-PL"/>
        </w:rPr>
      </w:pPr>
    </w:p>
    <w:p w14:paraId="0D96EF8E" w14:textId="77777777" w:rsidR="008E309B" w:rsidRDefault="008E309B">
      <w:pPr>
        <w:rPr>
          <w:lang w:val="pl-PL"/>
        </w:rPr>
      </w:pPr>
    </w:p>
    <w:p w14:paraId="6AC3C2D2" w14:textId="77777777" w:rsidR="008E309B" w:rsidRDefault="008E309B">
      <w:pPr>
        <w:rPr>
          <w:lang w:val="pl-PL"/>
        </w:rPr>
      </w:pPr>
    </w:p>
    <w:p w14:paraId="2A60F054" w14:textId="77777777" w:rsidR="008E309B" w:rsidRDefault="008E309B">
      <w:pPr>
        <w:rPr>
          <w:lang w:val="pl-PL"/>
        </w:rPr>
      </w:pPr>
    </w:p>
    <w:p w14:paraId="1F61AA76" w14:textId="77777777" w:rsidR="008E309B" w:rsidRDefault="008E309B">
      <w:pPr>
        <w:rPr>
          <w:lang w:val="pl-PL"/>
        </w:rPr>
      </w:pPr>
    </w:p>
    <w:p w14:paraId="0C13D351" w14:textId="77777777" w:rsidR="008E309B" w:rsidRDefault="008E309B">
      <w:pPr>
        <w:rPr>
          <w:lang w:val="pl-PL"/>
        </w:rPr>
      </w:pPr>
    </w:p>
    <w:p w14:paraId="2EA16079" w14:textId="77777777" w:rsidR="008E309B" w:rsidRDefault="008E309B">
      <w:pPr>
        <w:rPr>
          <w:lang w:val="pl-PL"/>
        </w:rPr>
      </w:pPr>
    </w:p>
    <w:p w14:paraId="0C7844DF" w14:textId="77777777" w:rsidR="006D21D6" w:rsidRDefault="006D21D6">
      <w:pPr>
        <w:rPr>
          <w:lang w:val="pl-PL"/>
        </w:rPr>
      </w:pPr>
    </w:p>
    <w:p w14:paraId="22A86616" w14:textId="77777777" w:rsidR="006D21D6" w:rsidRDefault="006D21D6">
      <w:pPr>
        <w:rPr>
          <w:lang w:val="pl-PL"/>
        </w:rPr>
      </w:pPr>
    </w:p>
    <w:p w14:paraId="6B99DCF0" w14:textId="77777777" w:rsidR="008E309B" w:rsidRDefault="008E309B">
      <w:pPr>
        <w:rPr>
          <w:lang w:val="pl-PL"/>
        </w:rPr>
      </w:pPr>
    </w:p>
    <w:p w14:paraId="77D4C48E" w14:textId="77777777" w:rsidR="008E309B" w:rsidRDefault="008E309B">
      <w:pPr>
        <w:rPr>
          <w:lang w:val="pl-PL"/>
        </w:rPr>
      </w:pPr>
    </w:p>
    <w:sdt>
      <w:sdtPr>
        <w:rPr>
          <w:lang w:val="pl-PL"/>
        </w:rPr>
        <w:id w:val="1621263866"/>
        <w:placeholder>
          <w:docPart w:val="DefaultPlaceholder_-1854013440"/>
        </w:placeholder>
        <w:showingPlcHdr/>
      </w:sdtPr>
      <w:sdtEndPr/>
      <w:sdtContent>
        <w:p w14:paraId="692CB662" w14:textId="100DA47C" w:rsidR="008E309B" w:rsidRPr="00B14704" w:rsidRDefault="008E309B">
          <w:pPr>
            <w:rPr>
              <w:lang w:val="pl-PL"/>
            </w:rPr>
          </w:pPr>
          <w:r w:rsidRPr="000D6012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sectPr w:rsidR="008E309B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16998B52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</w:t>
    </w:r>
    <w:r w:rsidR="004B207F">
      <w:t>2</w:t>
    </w:r>
    <w:r w:rsidR="00542205">
      <w:t>/202</w:t>
    </w:r>
    <w:r w:rsidR="006D21D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213CA"/>
    <w:rsid w:val="00471C9B"/>
    <w:rsid w:val="0048514A"/>
    <w:rsid w:val="004B0F55"/>
    <w:rsid w:val="004B207F"/>
    <w:rsid w:val="004E2B94"/>
    <w:rsid w:val="00542205"/>
    <w:rsid w:val="00542FD3"/>
    <w:rsid w:val="00580FCE"/>
    <w:rsid w:val="006920B6"/>
    <w:rsid w:val="006B48F4"/>
    <w:rsid w:val="006D21D6"/>
    <w:rsid w:val="00715A3B"/>
    <w:rsid w:val="007251D3"/>
    <w:rsid w:val="00743583"/>
    <w:rsid w:val="008515EA"/>
    <w:rsid w:val="008D2D96"/>
    <w:rsid w:val="008D4B47"/>
    <w:rsid w:val="008E309B"/>
    <w:rsid w:val="00915E6F"/>
    <w:rsid w:val="00A60C5E"/>
    <w:rsid w:val="00B14704"/>
    <w:rsid w:val="00BA2BAC"/>
    <w:rsid w:val="00C026C0"/>
    <w:rsid w:val="00C4163D"/>
    <w:rsid w:val="00CC3C54"/>
    <w:rsid w:val="00CE389F"/>
    <w:rsid w:val="00D100F1"/>
    <w:rsid w:val="00D13AEB"/>
    <w:rsid w:val="00DD5ED9"/>
    <w:rsid w:val="00E356BA"/>
    <w:rsid w:val="00E35EAF"/>
    <w:rsid w:val="00F151EC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9BEE0-790C-456C-8796-3CD276ABEABD}"/>
      </w:docPartPr>
      <w:docPartBody>
        <w:p w:rsidR="00B6622B" w:rsidRDefault="0092282E">
          <w:r w:rsidRPr="000D601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2E"/>
    <w:rsid w:val="0092282E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28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4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3</cp:revision>
  <dcterms:created xsi:type="dcterms:W3CDTF">2024-07-16T10:51:00Z</dcterms:created>
  <dcterms:modified xsi:type="dcterms:W3CDTF">2024-07-19T11:57:00Z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