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B47F" w14:textId="20DCAE27" w:rsidR="008C770D" w:rsidRPr="00547836" w:rsidRDefault="008C770D" w:rsidP="00547836">
      <w:pPr>
        <w:spacing w:after="0" w:line="276" w:lineRule="auto"/>
        <w:jc w:val="both"/>
        <w:rPr>
          <w:rFonts w:ascii="Calibri" w:hAnsi="Calibri" w:cs="Calibri"/>
          <w:i/>
          <w:sz w:val="16"/>
          <w:szCs w:val="22"/>
        </w:rPr>
      </w:pPr>
      <w:r w:rsidRPr="00547836">
        <w:rPr>
          <w:rFonts w:ascii="Calibri" w:hAnsi="Calibri" w:cs="Calibri"/>
          <w:i/>
          <w:sz w:val="16"/>
          <w:szCs w:val="22"/>
        </w:rPr>
        <w:t xml:space="preserve">Warszawa, </w:t>
      </w:r>
      <w:r w:rsidR="00534B35" w:rsidRPr="00547836">
        <w:rPr>
          <w:rFonts w:ascii="Calibri" w:hAnsi="Calibri" w:cs="Calibri"/>
          <w:i/>
          <w:sz w:val="16"/>
          <w:szCs w:val="22"/>
        </w:rPr>
        <w:t xml:space="preserve">14 </w:t>
      </w:r>
      <w:r w:rsidRPr="00547836">
        <w:rPr>
          <w:rFonts w:ascii="Calibri" w:hAnsi="Calibri" w:cs="Calibri"/>
          <w:i/>
          <w:sz w:val="16"/>
          <w:szCs w:val="22"/>
        </w:rPr>
        <w:t xml:space="preserve">października 2025 r.   </w:t>
      </w:r>
    </w:p>
    <w:p w14:paraId="3150B79A" w14:textId="6EE9D5A5" w:rsidR="008C770D" w:rsidRPr="00547836" w:rsidRDefault="00EF3AF0" w:rsidP="00547836">
      <w:pPr>
        <w:spacing w:line="276" w:lineRule="auto"/>
        <w:rPr>
          <w:rFonts w:ascii="Calibri" w:hAnsi="Calibri" w:cs="Calibri"/>
          <w:sz w:val="16"/>
          <w:szCs w:val="22"/>
        </w:rPr>
      </w:pPr>
      <w:r w:rsidRPr="00547836">
        <w:rPr>
          <w:rFonts w:ascii="Calibri" w:hAnsi="Calibri" w:cs="Calibri"/>
          <w:i/>
          <w:sz w:val="16"/>
          <w:szCs w:val="22"/>
        </w:rPr>
        <w:t>Informacja prasowa</w:t>
      </w:r>
      <w:r w:rsidR="008C770D" w:rsidRPr="00547836">
        <w:rPr>
          <w:rFonts w:ascii="Calibri" w:hAnsi="Calibri" w:cs="Calibri"/>
          <w:i/>
          <w:sz w:val="16"/>
          <w:szCs w:val="22"/>
        </w:rPr>
        <w:t xml:space="preserve"> </w:t>
      </w:r>
      <w:r w:rsidR="008C770D" w:rsidRPr="00547836">
        <w:rPr>
          <w:rFonts w:ascii="Calibri" w:hAnsi="Calibri" w:cs="Calibri"/>
          <w:sz w:val="16"/>
          <w:szCs w:val="22"/>
        </w:rPr>
        <w:t xml:space="preserve"> </w:t>
      </w:r>
    </w:p>
    <w:p w14:paraId="0539439D" w14:textId="4D6262C5" w:rsidR="00AF7A58" w:rsidRPr="00547836" w:rsidRDefault="002A13B5" w:rsidP="00547836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Na tropie </w:t>
      </w:r>
      <w:r w:rsidR="00644F70" w:rsidRPr="0054783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innowacyjnych strategii leczenia padaczki, depresji </w:t>
      </w:r>
      <w:r w:rsidR="0095142C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="00644F70" w:rsidRPr="0054783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 uzależnień</w:t>
      </w:r>
      <w:r w:rsidR="009D058F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644F70" w:rsidRPr="0054783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Rusza nowy projekt w </w:t>
      </w:r>
      <w:r w:rsidR="00BC1A6B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C</w:t>
      </w:r>
      <w:r w:rsidR="00644F70" w:rsidRPr="0054783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entrum </w:t>
      </w:r>
      <w:r w:rsidR="00BC1A6B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D</w:t>
      </w:r>
      <w:r w:rsidR="00644F70" w:rsidRPr="0054783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oskonałości BRAINCITY </w:t>
      </w:r>
      <w:r w:rsidR="0095142C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="00644F70" w:rsidRPr="0054783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w Warszawie </w:t>
      </w:r>
    </w:p>
    <w:p w14:paraId="499FCFE5" w14:textId="574F7116" w:rsidR="00644F70" w:rsidRPr="00547836" w:rsidRDefault="00644F70" w:rsidP="00547836">
      <w:pPr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bookmarkStart w:id="0" w:name="_Hlk210218228"/>
      <w:r w:rsidRPr="00547836">
        <w:rPr>
          <w:rFonts w:ascii="Calibri" w:eastAsia="Calibri" w:hAnsi="Calibri" w:cs="Calibri"/>
          <w:b/>
          <w:bCs/>
          <w:kern w:val="0"/>
          <w14:ligatures w14:val="none"/>
        </w:rPr>
        <w:t xml:space="preserve">14 października oficjalnie </w:t>
      </w:r>
      <w:r w:rsidR="0095142C">
        <w:rPr>
          <w:rFonts w:ascii="Calibri" w:eastAsia="Calibri" w:hAnsi="Calibri" w:cs="Calibri"/>
          <w:b/>
          <w:bCs/>
          <w:kern w:val="0"/>
          <w14:ligatures w14:val="none"/>
        </w:rPr>
        <w:t>wystartował</w:t>
      </w:r>
      <w:r w:rsidR="002A13B5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547836">
        <w:rPr>
          <w:rFonts w:ascii="Calibri" w:eastAsia="Calibri" w:hAnsi="Calibri" w:cs="Calibri"/>
          <w:b/>
          <w:bCs/>
          <w:kern w:val="0"/>
          <w14:ligatures w14:val="none"/>
        </w:rPr>
        <w:t>nowy projekt badawczy</w:t>
      </w:r>
      <w:r w:rsidR="002A13B5">
        <w:rPr>
          <w:rFonts w:ascii="Calibri" w:eastAsia="Calibri" w:hAnsi="Calibri" w:cs="Calibri"/>
          <w:b/>
          <w:bCs/>
          <w:kern w:val="0"/>
          <w14:ligatures w14:val="none"/>
        </w:rPr>
        <w:t xml:space="preserve">, którego celem jest opracowanie </w:t>
      </w:r>
      <w:r w:rsidRPr="00547836">
        <w:rPr>
          <w:rFonts w:ascii="Calibri" w:eastAsia="Calibri" w:hAnsi="Calibri" w:cs="Calibri"/>
          <w:b/>
          <w:bCs/>
          <w:kern w:val="0"/>
          <w14:ligatures w14:val="none"/>
        </w:rPr>
        <w:t xml:space="preserve">innowacyjnych strategii leczenia </w:t>
      </w:r>
      <w:r w:rsidRPr="0054783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padaczki, depresji i uzależnień. Projekt będzie realizowany w centrum doskonałości BRAINCITY działającym przy Instytucie </w:t>
      </w:r>
      <w:r w:rsidR="004E4271"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Pr="0054783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im. M. Nenckiego PAN w Warszawie. Prace badawcze będą </w:t>
      </w:r>
      <w:r w:rsidR="002A13B5">
        <w:rPr>
          <w:rFonts w:ascii="Calibri" w:hAnsi="Calibri" w:cs="Calibri"/>
          <w:b/>
          <w:bCs/>
          <w:color w:val="000000"/>
          <w:shd w:val="clear" w:color="auto" w:fill="FFFFFF"/>
        </w:rPr>
        <w:t xml:space="preserve">prowadzone </w:t>
      </w:r>
      <w:r w:rsidRPr="0054783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dzięki środkom </w:t>
      </w:r>
      <w:r w:rsidR="0095142C"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Pr="0054783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w wysokości </w:t>
      </w:r>
      <w:r w:rsidR="0054783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prawie 30 </w:t>
      </w:r>
      <w:r w:rsidRPr="00547836">
        <w:rPr>
          <w:rFonts w:ascii="Calibri" w:hAnsi="Calibri" w:cs="Calibri"/>
          <w:b/>
          <w:bCs/>
          <w:color w:val="000000"/>
          <w:shd w:val="clear" w:color="auto" w:fill="FFFFFF"/>
        </w:rPr>
        <w:t>mln zł pochodzącym z programu Fundusze Europejskie dla Nowoczesnej Gospodarki, które przekazała Fundacja na rzecz Nauki Polskiej</w:t>
      </w:r>
      <w:r w:rsidR="009D058F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w ramach działania Międzynarodowe Agendy Badawcze</w:t>
      </w:r>
      <w:r w:rsidRPr="0054783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. </w:t>
      </w:r>
    </w:p>
    <w:bookmarkEnd w:id="0"/>
    <w:p w14:paraId="751D2D11" w14:textId="61B06326" w:rsidR="00BD4740" w:rsidRDefault="00547836" w:rsidP="0054783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Badania naukowe prowadzone w Centrum BRAINCITY odpowiadają na jedno z najważniejszych wyzwań cywilizacyjnych </w:t>
      </w:r>
      <w:r w:rsidR="00CF28F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CF28F6">
        <w:rPr>
          <w:rFonts w:ascii="Calibri" w:hAnsi="Calibri" w:cs="Calibri"/>
        </w:rPr>
        <w:t xml:space="preserve">choroby mózgu </w:t>
      </w:r>
      <w:r w:rsidRPr="00547836">
        <w:rPr>
          <w:rFonts w:ascii="Calibri" w:hAnsi="Calibri" w:cs="Calibri"/>
        </w:rPr>
        <w:t>są nie tylko dotkliwe z indywidualnego punktu widzenia, ale należą też do schorzeń generujących najwyższe koszty społeczne</w:t>
      </w:r>
      <w:r>
        <w:rPr>
          <w:rFonts w:ascii="Calibri" w:hAnsi="Calibri" w:cs="Calibri"/>
        </w:rPr>
        <w:t xml:space="preserve">. </w:t>
      </w:r>
      <w:r w:rsidR="00273341" w:rsidRPr="00547836">
        <w:rPr>
          <w:rFonts w:ascii="Calibri" w:hAnsi="Calibri" w:cs="Calibri"/>
        </w:rPr>
        <w:t xml:space="preserve">Szacuje się, </w:t>
      </w:r>
      <w:r w:rsidR="00294A1D">
        <w:rPr>
          <w:rFonts w:ascii="Calibri" w:hAnsi="Calibri" w:cs="Calibri"/>
        </w:rPr>
        <w:br/>
      </w:r>
      <w:r w:rsidR="00273341" w:rsidRPr="00547836">
        <w:rPr>
          <w:rFonts w:ascii="Calibri" w:hAnsi="Calibri" w:cs="Calibri"/>
        </w:rPr>
        <w:t xml:space="preserve">że roczny koszt tych chorób w Unii Europejskiej sięga 800 mld euro. Z tych względów, badania </w:t>
      </w:r>
      <w:r w:rsidR="00294A1D">
        <w:rPr>
          <w:rFonts w:ascii="Calibri" w:hAnsi="Calibri" w:cs="Calibri"/>
        </w:rPr>
        <w:br/>
      </w:r>
      <w:r w:rsidR="00273341" w:rsidRPr="00547836">
        <w:rPr>
          <w:rFonts w:ascii="Calibri" w:hAnsi="Calibri" w:cs="Calibri"/>
        </w:rPr>
        <w:t xml:space="preserve">w zakresie chorób psychicznych i neurodegeneracyjnych oraz uzależnień są traktowane jako priorytetowe przez rządy wielu krajów. </w:t>
      </w:r>
    </w:p>
    <w:p w14:paraId="64280F5F" w14:textId="0EDDFC1A" w:rsidR="00331914" w:rsidRPr="00547836" w:rsidRDefault="00273341" w:rsidP="00547836">
      <w:pPr>
        <w:spacing w:line="276" w:lineRule="auto"/>
        <w:jc w:val="both"/>
        <w:rPr>
          <w:rFonts w:ascii="Calibri" w:hAnsi="Calibri" w:cs="Calibri"/>
        </w:rPr>
      </w:pPr>
      <w:r w:rsidRPr="00547836">
        <w:rPr>
          <w:rFonts w:ascii="Calibri" w:hAnsi="Calibri" w:cs="Calibri"/>
        </w:rPr>
        <w:t xml:space="preserve">W Polsce wiodącym ośrodkiem </w:t>
      </w:r>
      <w:r w:rsidR="00547836">
        <w:rPr>
          <w:rFonts w:ascii="Calibri" w:hAnsi="Calibri" w:cs="Calibri"/>
        </w:rPr>
        <w:t xml:space="preserve">badawczym </w:t>
      </w:r>
      <w:r w:rsidRPr="00547836">
        <w:rPr>
          <w:rFonts w:ascii="Calibri" w:hAnsi="Calibri" w:cs="Calibri"/>
        </w:rPr>
        <w:t xml:space="preserve">w tym obszarze jest centrum doskonałości BRAINCITY działające przy Instytucie im. M. Nenckiego PAN w Warszawie.  </w:t>
      </w:r>
    </w:p>
    <w:p w14:paraId="48A84156" w14:textId="13EF8D1F" w:rsidR="002A13B5" w:rsidRDefault="00331914" w:rsidP="00547836">
      <w:pPr>
        <w:spacing w:line="276" w:lineRule="auto"/>
        <w:jc w:val="both"/>
        <w:rPr>
          <w:rFonts w:ascii="Calibri" w:hAnsi="Calibri" w:cs="Calibri"/>
        </w:rPr>
      </w:pPr>
      <w:r w:rsidRPr="00547836">
        <w:rPr>
          <w:rFonts w:ascii="Calibri" w:hAnsi="Calibri" w:cs="Calibri"/>
        </w:rPr>
        <w:t>Utworzenie ośrodka było możliwe w 201</w:t>
      </w:r>
      <w:r w:rsidR="009522E2">
        <w:rPr>
          <w:rFonts w:ascii="Calibri" w:hAnsi="Calibri" w:cs="Calibri"/>
        </w:rPr>
        <w:t>9</w:t>
      </w:r>
      <w:r w:rsidRPr="00547836">
        <w:rPr>
          <w:rFonts w:ascii="Calibri" w:hAnsi="Calibri" w:cs="Calibri"/>
        </w:rPr>
        <w:t xml:space="preserve"> roku dzięki programowi Międzynarodowe Agendy Badawcze Fundacji na rzecz Nauki Polskiej</w:t>
      </w:r>
      <w:r w:rsidR="00EF702A">
        <w:rPr>
          <w:rFonts w:ascii="Calibri" w:hAnsi="Calibri" w:cs="Calibri"/>
        </w:rPr>
        <w:t xml:space="preserve"> i finansowaniu</w:t>
      </w:r>
      <w:r w:rsidRPr="00547836">
        <w:rPr>
          <w:rFonts w:ascii="Calibri" w:hAnsi="Calibri" w:cs="Calibri"/>
        </w:rPr>
        <w:t xml:space="preserve"> z Programu Operacyjnego </w:t>
      </w:r>
      <w:r w:rsidR="00547836" w:rsidRPr="00547836">
        <w:rPr>
          <w:rFonts w:ascii="Calibri" w:hAnsi="Calibri" w:cs="Calibri"/>
        </w:rPr>
        <w:t>Inteligentny</w:t>
      </w:r>
      <w:r w:rsidRPr="00547836">
        <w:rPr>
          <w:rFonts w:ascii="Calibri" w:hAnsi="Calibri" w:cs="Calibri"/>
        </w:rPr>
        <w:t xml:space="preserve"> Rozwój. </w:t>
      </w:r>
    </w:p>
    <w:p w14:paraId="5EBCC7A7" w14:textId="2B4672A0" w:rsidR="00331914" w:rsidRDefault="00331914" w:rsidP="00547836">
      <w:pPr>
        <w:spacing w:line="276" w:lineRule="auto"/>
        <w:jc w:val="both"/>
        <w:rPr>
          <w:rFonts w:ascii="Calibri" w:hAnsi="Calibri" w:cs="Calibri"/>
        </w:rPr>
      </w:pPr>
      <w:r w:rsidRPr="00547836">
        <w:rPr>
          <w:rFonts w:ascii="Calibri" w:hAnsi="Calibri" w:cs="Calibri"/>
        </w:rPr>
        <w:t xml:space="preserve">Teraz na rozwój badań Fundacja przekazała kolejne środki - prawie 30 mln zł, które pochodzą z programu Fundusze Europejskie dla Nowoczesnej Gospodarki (FENG), także w ramach MAB. </w:t>
      </w:r>
    </w:p>
    <w:p w14:paraId="74F7136A" w14:textId="56D77A1F" w:rsidR="00101B92" w:rsidRPr="00547836" w:rsidRDefault="00101B92" w:rsidP="0054783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101B92">
        <w:rPr>
          <w:rFonts w:ascii="Calibri" w:hAnsi="Calibri" w:cs="Calibri"/>
        </w:rPr>
        <w:t xml:space="preserve">Cieszymy się, że Fundacja na rzecz Nauki Polskiej, dzięki wsparciu ze środków unijnych, może przyczyniać się do tworzenia w Polsce ośrodków, w których prowadzone są innowacyjne badania, przyciągające wybitnych naukowców z kraju i zagranicy oraz </w:t>
      </w:r>
      <w:r>
        <w:rPr>
          <w:rFonts w:ascii="Calibri" w:hAnsi="Calibri" w:cs="Calibri"/>
        </w:rPr>
        <w:t xml:space="preserve">rozwijające współpracę międzynarodową. </w:t>
      </w:r>
      <w:r w:rsidRPr="00101B92">
        <w:rPr>
          <w:rFonts w:ascii="Calibri" w:hAnsi="Calibri" w:cs="Calibri"/>
        </w:rPr>
        <w:t xml:space="preserve">Dzięki takim inicjatywom polska nauka </w:t>
      </w:r>
      <w:r w:rsidR="00245C35" w:rsidRPr="00245C35">
        <w:rPr>
          <w:rFonts w:ascii="Calibri" w:hAnsi="Calibri" w:cs="Calibri"/>
        </w:rPr>
        <w:t>staje się coraz lepiej rozpoznawalna i uznawana na świecie</w:t>
      </w:r>
      <w:r w:rsidR="00245C35">
        <w:rPr>
          <w:rFonts w:ascii="Calibri" w:hAnsi="Calibri" w:cs="Calibri"/>
        </w:rPr>
        <w:t xml:space="preserve">, </w:t>
      </w:r>
      <w:r w:rsidRPr="00101B92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wyniki badań przyniosą korzyści całemu </w:t>
      </w:r>
      <w:r w:rsidRPr="00101B92">
        <w:rPr>
          <w:rFonts w:ascii="Calibri" w:hAnsi="Calibri" w:cs="Calibri"/>
        </w:rPr>
        <w:t>społeczeństwu.</w:t>
      </w:r>
      <w:r>
        <w:rPr>
          <w:rFonts w:ascii="Calibri" w:hAnsi="Calibri" w:cs="Calibri"/>
        </w:rPr>
        <w:t xml:space="preserve">” – mówi </w:t>
      </w:r>
      <w:r w:rsidR="00C21CD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dr Anna Plater-Zyberk, wiceprezeska Fundacji na rzecz Nauki Polskiej. </w:t>
      </w:r>
    </w:p>
    <w:p w14:paraId="2F90C382" w14:textId="5F02B2AE" w:rsidR="00BD4740" w:rsidRPr="002A13B5" w:rsidRDefault="002A13B5" w:rsidP="00547836">
      <w:pPr>
        <w:spacing w:line="276" w:lineRule="auto"/>
        <w:jc w:val="both"/>
        <w:rPr>
          <w:rFonts w:ascii="Calibri" w:hAnsi="Calibri" w:cs="Calibri"/>
          <w:b/>
          <w:bCs/>
        </w:rPr>
      </w:pPr>
      <w:r w:rsidRPr="002A13B5">
        <w:rPr>
          <w:rFonts w:ascii="Calibri" w:hAnsi="Calibri" w:cs="Calibri"/>
          <w:b/>
          <w:bCs/>
        </w:rPr>
        <w:t>Neuroplastyczność</w:t>
      </w:r>
      <w:r>
        <w:rPr>
          <w:rFonts w:ascii="Calibri" w:hAnsi="Calibri" w:cs="Calibri"/>
          <w:b/>
          <w:bCs/>
        </w:rPr>
        <w:t xml:space="preserve"> i cele nowego projektu  </w:t>
      </w:r>
    </w:p>
    <w:p w14:paraId="718A0465" w14:textId="77777777" w:rsidR="00C21CD8" w:rsidRDefault="005E260E" w:rsidP="0054783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331914" w:rsidRPr="00547836">
        <w:rPr>
          <w:rFonts w:ascii="Calibri" w:hAnsi="Calibri" w:cs="Calibri"/>
        </w:rPr>
        <w:t xml:space="preserve">Badania w </w:t>
      </w:r>
      <w:r w:rsidR="00547836">
        <w:rPr>
          <w:rFonts w:ascii="Calibri" w:hAnsi="Calibri" w:cs="Calibri"/>
        </w:rPr>
        <w:t>C</w:t>
      </w:r>
      <w:r w:rsidR="00331914" w:rsidRPr="00547836">
        <w:rPr>
          <w:rFonts w:ascii="Calibri" w:hAnsi="Calibri" w:cs="Calibri"/>
        </w:rPr>
        <w:t xml:space="preserve">entrum </w:t>
      </w:r>
      <w:r w:rsidR="00547836">
        <w:rPr>
          <w:rFonts w:ascii="Calibri" w:hAnsi="Calibri" w:cs="Calibri"/>
        </w:rPr>
        <w:t>D</w:t>
      </w:r>
      <w:r w:rsidR="00331914" w:rsidRPr="00547836">
        <w:rPr>
          <w:rFonts w:ascii="Calibri" w:hAnsi="Calibri" w:cs="Calibri"/>
        </w:rPr>
        <w:t xml:space="preserve">oskonałości BRAINCITY koncentrują się wokół zagadnienia nieuroplastyczności, która jest jedną </w:t>
      </w:r>
      <w:r w:rsidR="00C21CD8">
        <w:rPr>
          <w:rFonts w:ascii="Calibri" w:hAnsi="Calibri" w:cs="Calibri"/>
        </w:rPr>
        <w:t xml:space="preserve">z </w:t>
      </w:r>
      <w:r w:rsidR="00331914" w:rsidRPr="00547836">
        <w:rPr>
          <w:rFonts w:ascii="Calibri" w:hAnsi="Calibri" w:cs="Calibri"/>
        </w:rPr>
        <w:t>niezwykłych właściwości mózgu</w:t>
      </w:r>
      <w:r>
        <w:rPr>
          <w:rFonts w:ascii="Calibri" w:hAnsi="Calibri" w:cs="Calibri"/>
        </w:rPr>
        <w:t>” – mówi prof. Leszek Kaczmarek, lider projektu</w:t>
      </w:r>
      <w:r w:rsidR="00331914" w:rsidRPr="00547836">
        <w:rPr>
          <w:rFonts w:ascii="Calibri" w:hAnsi="Calibri" w:cs="Calibri"/>
        </w:rPr>
        <w:t xml:space="preserve">. </w:t>
      </w:r>
    </w:p>
    <w:p w14:paraId="5483CE05" w14:textId="2374D29A" w:rsidR="00C21CD8" w:rsidRDefault="00331914" w:rsidP="00547836">
      <w:pPr>
        <w:spacing w:line="276" w:lineRule="auto"/>
        <w:jc w:val="both"/>
        <w:rPr>
          <w:rFonts w:ascii="Calibri" w:hAnsi="Calibri" w:cs="Calibri"/>
        </w:rPr>
      </w:pPr>
      <w:r w:rsidRPr="00547836">
        <w:rPr>
          <w:rFonts w:ascii="Calibri" w:hAnsi="Calibri" w:cs="Calibri"/>
        </w:rPr>
        <w:lastRenderedPageBreak/>
        <w:t xml:space="preserve">Neuroplastyczność, czyli zdolność do nieustannych, choć trwałych, przeobrażeń jest kluczowa dla procesów uczenia się, zapamiętywania czy regeneracji po uszkodzeniach wynikających </w:t>
      </w:r>
      <w:r w:rsidR="00C21CD8">
        <w:rPr>
          <w:rFonts w:ascii="Calibri" w:hAnsi="Calibri" w:cs="Calibri"/>
        </w:rPr>
        <w:br/>
      </w:r>
      <w:r w:rsidRPr="00547836">
        <w:rPr>
          <w:rFonts w:ascii="Calibri" w:hAnsi="Calibri" w:cs="Calibri"/>
        </w:rPr>
        <w:t xml:space="preserve">z urazów lub chorób mózgu. Dzięki niej możliwa jest redukcja skutków np. stwardnienia rozsianego, choroby </w:t>
      </w:r>
      <w:r w:rsidR="00C21CD8" w:rsidRPr="00547836">
        <w:rPr>
          <w:rFonts w:ascii="Calibri" w:hAnsi="Calibri" w:cs="Calibri"/>
        </w:rPr>
        <w:t>Alzheimera</w:t>
      </w:r>
      <w:r w:rsidRPr="00547836">
        <w:rPr>
          <w:rFonts w:ascii="Calibri" w:hAnsi="Calibri" w:cs="Calibri"/>
        </w:rPr>
        <w:t xml:space="preserve"> czy choroby Parkinsona. Z drugiej strony, zaburzenia neuroplastyczności mogą prowadzić do wielu stanów patologicznych, takich jak uzależnienia, zaburzenia należące do spektrum autyzmu, schizofrenia, depresja, czy zaburzenia afektywne dwubiegunowe.</w:t>
      </w:r>
      <w:r w:rsidR="005E260E">
        <w:rPr>
          <w:rFonts w:ascii="Calibri" w:hAnsi="Calibri" w:cs="Calibri"/>
        </w:rPr>
        <w:t xml:space="preserve"> </w:t>
      </w:r>
    </w:p>
    <w:p w14:paraId="214F80BA" w14:textId="05F9A035" w:rsidR="00331914" w:rsidRPr="00547836" w:rsidRDefault="005E260E" w:rsidP="0054783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331914" w:rsidRPr="00547836">
        <w:rPr>
          <w:rFonts w:ascii="Calibri" w:hAnsi="Calibri" w:cs="Calibri"/>
        </w:rPr>
        <w:t>Dzięki nowe</w:t>
      </w:r>
      <w:r w:rsidR="002A13B5">
        <w:rPr>
          <w:rFonts w:ascii="Calibri" w:hAnsi="Calibri" w:cs="Calibri"/>
        </w:rPr>
        <w:t>j</w:t>
      </w:r>
      <w:r w:rsidR="00331914" w:rsidRPr="00547836">
        <w:rPr>
          <w:rFonts w:ascii="Calibri" w:hAnsi="Calibri" w:cs="Calibri"/>
        </w:rPr>
        <w:t xml:space="preserve"> </w:t>
      </w:r>
      <w:r w:rsidR="002A13B5">
        <w:rPr>
          <w:rFonts w:ascii="Calibri" w:hAnsi="Calibri" w:cs="Calibri"/>
        </w:rPr>
        <w:t>dotacji</w:t>
      </w:r>
      <w:r w:rsidR="00331914" w:rsidRPr="00547836">
        <w:rPr>
          <w:rFonts w:ascii="Calibri" w:hAnsi="Calibri" w:cs="Calibri"/>
        </w:rPr>
        <w:t xml:space="preserve"> w ramach programu Międzynarodowe Agendy Badawcze FENG, BRAINCITY będzie rozwijać innowacyjne strategie leczenia zaburzeń neuroplastyczności, w tym padaczki, depresji oraz uzależnień. Projekt zakłada stworzenie nowoczesnej platformy do testowania metod stymulacji mózgu oraz substancji o potencjale terapeutycznym</w:t>
      </w:r>
      <w:r>
        <w:rPr>
          <w:rFonts w:ascii="Calibri" w:hAnsi="Calibri" w:cs="Calibri"/>
        </w:rPr>
        <w:t>” – wyjaśnia prof. Leszek Kaczmarek.</w:t>
      </w:r>
      <w:r w:rsidR="00331914" w:rsidRPr="00547836">
        <w:rPr>
          <w:rFonts w:ascii="Calibri" w:hAnsi="Calibri" w:cs="Calibri"/>
        </w:rPr>
        <w:t xml:space="preserve"> </w:t>
      </w:r>
    </w:p>
    <w:p w14:paraId="61A3782F" w14:textId="77777777" w:rsidR="002A13B5" w:rsidRPr="002A13B5" w:rsidRDefault="002A13B5" w:rsidP="00547836">
      <w:pPr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2A13B5">
        <w:rPr>
          <w:rFonts w:ascii="Calibri" w:hAnsi="Calibri" w:cs="Calibri"/>
          <w:b/>
          <w:bCs/>
          <w:color w:val="000000"/>
          <w:shd w:val="clear" w:color="auto" w:fill="FFFFFF"/>
        </w:rPr>
        <w:t>Zakres badań</w:t>
      </w:r>
    </w:p>
    <w:p w14:paraId="74D73BD4" w14:textId="735B2128" w:rsidR="00547836" w:rsidRPr="00547836" w:rsidRDefault="00331914" w:rsidP="00547836">
      <w:pPr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547836">
        <w:rPr>
          <w:rFonts w:ascii="Calibri" w:hAnsi="Calibri" w:cs="Calibri"/>
          <w:color w:val="000000"/>
          <w:shd w:val="clear" w:color="auto" w:fill="FFFFFF"/>
        </w:rPr>
        <w:t xml:space="preserve">Badania w Centrum obejmują szerokie spektrum: od mechanizmów molekularnych i zmian </w:t>
      </w:r>
      <w:r w:rsidR="00BD4740">
        <w:rPr>
          <w:rFonts w:ascii="Calibri" w:hAnsi="Calibri" w:cs="Calibri"/>
          <w:color w:val="000000"/>
          <w:shd w:val="clear" w:color="auto" w:fill="FFFFFF"/>
        </w:rPr>
        <w:br/>
      </w:r>
      <w:r w:rsidRPr="00547836">
        <w:rPr>
          <w:rFonts w:ascii="Calibri" w:hAnsi="Calibri" w:cs="Calibri"/>
          <w:color w:val="000000"/>
          <w:shd w:val="clear" w:color="auto" w:fill="FFFFFF"/>
        </w:rPr>
        <w:t>w ekspresji genów, przez neurofizjologię i obrazowanie pracy mózgu, aż po analizę zachowań w warunkach zbliżonych do naturalnych. Ich celem jest nie tylko lepsze zrozumienie podstaw funkcjonowania mózgu, lecz także opracowanie nowych metod diagnostyki i terapii chorób takich jak padaczka, depresja, uzależnienia, zaburzenia ze spektrum autyzmu czy schizofrenia</w:t>
      </w:r>
      <w:r w:rsidR="00BD4740">
        <w:rPr>
          <w:rFonts w:ascii="Calibri" w:hAnsi="Calibri" w:cs="Calibri"/>
          <w:color w:val="000000"/>
          <w:shd w:val="clear" w:color="auto" w:fill="FFFFFF"/>
        </w:rPr>
        <w:t>.</w:t>
      </w:r>
      <w:r w:rsidRPr="00547836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8DCA6EC" w14:textId="56D36CC4" w:rsidR="002A13B5" w:rsidRPr="002A13B5" w:rsidRDefault="002A13B5" w:rsidP="00547836">
      <w:pPr>
        <w:spacing w:line="276" w:lineRule="auto"/>
        <w:jc w:val="both"/>
        <w:rPr>
          <w:rFonts w:ascii="Calibri" w:hAnsi="Calibri" w:cs="Calibri"/>
          <w:b/>
          <w:bCs/>
        </w:rPr>
      </w:pPr>
      <w:r w:rsidRPr="002A13B5">
        <w:rPr>
          <w:rFonts w:ascii="Calibri" w:hAnsi="Calibri" w:cs="Calibri"/>
          <w:b/>
          <w:bCs/>
        </w:rPr>
        <w:t>Międzynarodowa współpraca i naukowe sukcesy</w:t>
      </w:r>
    </w:p>
    <w:p w14:paraId="3CB256E2" w14:textId="59EBDF26" w:rsidR="00331914" w:rsidRPr="00547836" w:rsidRDefault="00331914" w:rsidP="00547836">
      <w:pPr>
        <w:spacing w:line="276" w:lineRule="auto"/>
        <w:jc w:val="both"/>
        <w:rPr>
          <w:rFonts w:ascii="Calibri" w:hAnsi="Calibri" w:cs="Calibri"/>
        </w:rPr>
      </w:pPr>
      <w:r w:rsidRPr="00547836">
        <w:rPr>
          <w:rFonts w:ascii="Calibri" w:hAnsi="Calibri" w:cs="Calibri"/>
        </w:rPr>
        <w:t>Centrum</w:t>
      </w:r>
      <w:r w:rsidR="00547836">
        <w:rPr>
          <w:rFonts w:ascii="Calibri" w:hAnsi="Calibri" w:cs="Calibri"/>
        </w:rPr>
        <w:t xml:space="preserve"> BRAINCITY</w:t>
      </w:r>
      <w:r w:rsidR="00BD4740">
        <w:rPr>
          <w:rFonts w:ascii="Calibri" w:hAnsi="Calibri" w:cs="Calibri"/>
        </w:rPr>
        <w:t xml:space="preserve"> działa </w:t>
      </w:r>
      <w:r w:rsidRPr="00547836">
        <w:rPr>
          <w:rFonts w:ascii="Calibri" w:hAnsi="Calibri" w:cs="Calibri"/>
        </w:rPr>
        <w:t>w ścisłej współpracy z Europejskim Laboratorium Biologii Molekularnej (EMBL) i wieloma partnerami naukowymi na całym świecie</w:t>
      </w:r>
      <w:r w:rsidR="00BD4740">
        <w:rPr>
          <w:rFonts w:ascii="Calibri" w:hAnsi="Calibri" w:cs="Calibri"/>
        </w:rPr>
        <w:t>. Dzięki temu</w:t>
      </w:r>
      <w:r w:rsidRPr="00547836">
        <w:rPr>
          <w:rFonts w:ascii="Calibri" w:hAnsi="Calibri" w:cs="Calibri"/>
        </w:rPr>
        <w:t xml:space="preserve"> umacnia swoją pozycję jako międzynarodowy ośrodek badań nad mózgiem, otwarty na wymianę wiedzy i kształcenie nowego pokolenia naukowców.</w:t>
      </w:r>
    </w:p>
    <w:p w14:paraId="47FBDCE8" w14:textId="53C02188" w:rsidR="003F63F7" w:rsidRPr="00547836" w:rsidRDefault="00547836" w:rsidP="00547836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47836">
        <w:rPr>
          <w:rFonts w:ascii="Calibri" w:hAnsi="Calibri" w:cs="Calibri"/>
          <w:color w:val="000000"/>
          <w:shd w:val="clear" w:color="auto" w:fill="FFFFFF"/>
        </w:rPr>
        <w:t xml:space="preserve">W ostatnich latach zespoły BRAINCITY </w:t>
      </w:r>
      <w:r w:rsidR="00BD4740">
        <w:rPr>
          <w:rFonts w:ascii="Calibri" w:hAnsi="Calibri" w:cs="Calibri"/>
          <w:color w:val="000000"/>
          <w:shd w:val="clear" w:color="auto" w:fill="FFFFFF"/>
        </w:rPr>
        <w:t xml:space="preserve">dokonały znaczących </w:t>
      </w:r>
      <w:r w:rsidR="00CF28F6">
        <w:rPr>
          <w:rFonts w:ascii="Calibri" w:hAnsi="Calibri" w:cs="Calibri"/>
          <w:color w:val="000000"/>
          <w:shd w:val="clear" w:color="auto" w:fill="FFFFFF"/>
        </w:rPr>
        <w:t>odkryć</w:t>
      </w:r>
      <w:r w:rsidR="00BD4740">
        <w:rPr>
          <w:rFonts w:ascii="Calibri" w:hAnsi="Calibri" w:cs="Calibri"/>
          <w:color w:val="000000"/>
          <w:shd w:val="clear" w:color="auto" w:fill="FFFFFF"/>
        </w:rPr>
        <w:t xml:space="preserve"> dotyczących</w:t>
      </w:r>
      <w:r w:rsidRPr="00547836">
        <w:rPr>
          <w:rFonts w:ascii="Calibri" w:hAnsi="Calibri" w:cs="Calibri"/>
          <w:color w:val="000000"/>
          <w:shd w:val="clear" w:color="auto" w:fill="FFFFFF"/>
        </w:rPr>
        <w:t xml:space="preserve"> m.in. mechanizmów pamięci operacyjnej, plastyczności synaptycznej związanej z uzależnieniami oraz społecznych mechanizmów uczenia się</w:t>
      </w:r>
      <w:r w:rsidR="002A13B5">
        <w:rPr>
          <w:rFonts w:ascii="Calibri" w:hAnsi="Calibri" w:cs="Calibri"/>
          <w:color w:val="000000"/>
          <w:shd w:val="clear" w:color="auto" w:fill="FFFFFF"/>
        </w:rPr>
        <w:t xml:space="preserve">, których wyniki zostały opublikowane </w:t>
      </w:r>
      <w:r w:rsidR="00C21CD8">
        <w:rPr>
          <w:rFonts w:ascii="Calibri" w:hAnsi="Calibri" w:cs="Calibri"/>
          <w:color w:val="000000"/>
          <w:shd w:val="clear" w:color="auto" w:fill="FFFFFF"/>
        </w:rPr>
        <w:br/>
      </w:r>
      <w:r w:rsidR="002A13B5">
        <w:rPr>
          <w:rFonts w:ascii="Calibri" w:hAnsi="Calibri" w:cs="Calibri"/>
          <w:color w:val="000000"/>
          <w:shd w:val="clear" w:color="auto" w:fill="FFFFFF"/>
        </w:rPr>
        <w:t>w prestiżowych czasopismach naukowych</w:t>
      </w:r>
      <w:r w:rsidRPr="00547836">
        <w:rPr>
          <w:rFonts w:ascii="Calibri" w:hAnsi="Calibri" w:cs="Calibri"/>
          <w:color w:val="000000"/>
          <w:shd w:val="clear" w:color="auto" w:fill="FFFFFF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31A0840" w14:textId="6AC94F80" w:rsidR="003B21A7" w:rsidRPr="00547836" w:rsidRDefault="003B21A7" w:rsidP="0054783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547836">
        <w:rPr>
          <w:rFonts w:ascii="Calibri" w:hAnsi="Calibri" w:cs="Calibri"/>
          <w:b/>
          <w:bCs/>
        </w:rPr>
        <w:t>***</w:t>
      </w:r>
    </w:p>
    <w:p w14:paraId="5081618F" w14:textId="2F2D0310" w:rsidR="006D08AF" w:rsidRPr="00547836" w:rsidRDefault="003B21A7" w:rsidP="0054783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836">
        <w:rPr>
          <w:rFonts w:ascii="Calibri" w:hAnsi="Calibri" w:cs="Calibri"/>
          <w:sz w:val="22"/>
          <w:szCs w:val="22"/>
        </w:rPr>
        <w:t xml:space="preserve">Międzynarodowe Agendy Badawcze (MAB) to </w:t>
      </w:r>
      <w:r w:rsidR="000A1F2C" w:rsidRPr="00547836">
        <w:rPr>
          <w:rFonts w:ascii="Calibri" w:hAnsi="Calibri" w:cs="Calibri"/>
          <w:sz w:val="22"/>
          <w:szCs w:val="22"/>
        </w:rPr>
        <w:t xml:space="preserve">działanie </w:t>
      </w:r>
      <w:r w:rsidR="00FB4A9B" w:rsidRPr="00547836">
        <w:rPr>
          <w:rFonts w:ascii="Calibri" w:hAnsi="Calibri" w:cs="Calibri"/>
          <w:sz w:val="22"/>
          <w:szCs w:val="22"/>
        </w:rPr>
        <w:t xml:space="preserve">realizowane przez Fundację na rzecz Nauki Polskiej i finansowane z programu Fundusze Europejskie dla Nowoczesnej Gospodarki (FENG). Działanie umożliwia uruchomienie w naszym kraju nowych (lub rozwój już istniejących) centrów </w:t>
      </w:r>
      <w:r w:rsidR="007408F6" w:rsidRPr="00547836">
        <w:rPr>
          <w:rFonts w:ascii="Calibri" w:hAnsi="Calibri" w:cs="Calibri"/>
          <w:sz w:val="22"/>
          <w:szCs w:val="22"/>
        </w:rPr>
        <w:t>doskonałości</w:t>
      </w:r>
      <w:r w:rsidR="00FB4A9B" w:rsidRPr="00547836">
        <w:rPr>
          <w:rFonts w:ascii="Calibri" w:hAnsi="Calibri" w:cs="Calibri"/>
          <w:sz w:val="22"/>
          <w:szCs w:val="22"/>
        </w:rPr>
        <w:t xml:space="preserve"> o międzynarodowym znaczeniu</w:t>
      </w:r>
      <w:r w:rsidR="007408F6" w:rsidRPr="00547836">
        <w:rPr>
          <w:rFonts w:ascii="Calibri" w:hAnsi="Calibri" w:cs="Calibri"/>
          <w:sz w:val="22"/>
          <w:szCs w:val="22"/>
        </w:rPr>
        <w:t xml:space="preserve">, rozwijających współpracę </w:t>
      </w:r>
      <w:r w:rsidR="00FB4A9B" w:rsidRPr="00547836">
        <w:rPr>
          <w:rFonts w:ascii="Calibri" w:hAnsi="Calibri" w:cs="Calibri"/>
          <w:sz w:val="22"/>
          <w:szCs w:val="22"/>
        </w:rPr>
        <w:t xml:space="preserve">z </w:t>
      </w:r>
      <w:r w:rsidR="007408F6" w:rsidRPr="00547836">
        <w:rPr>
          <w:rFonts w:ascii="Calibri" w:hAnsi="Calibri" w:cs="Calibri"/>
          <w:sz w:val="22"/>
          <w:szCs w:val="22"/>
        </w:rPr>
        <w:t xml:space="preserve">naukowym </w:t>
      </w:r>
      <w:r w:rsidR="00FB4A9B" w:rsidRPr="00547836">
        <w:rPr>
          <w:rFonts w:ascii="Calibri" w:hAnsi="Calibri" w:cs="Calibri"/>
          <w:sz w:val="22"/>
          <w:szCs w:val="22"/>
        </w:rPr>
        <w:t xml:space="preserve">ośrodkiem zagranicznym </w:t>
      </w:r>
      <w:r w:rsidR="000E538F" w:rsidRPr="00547836">
        <w:rPr>
          <w:rFonts w:ascii="Calibri" w:hAnsi="Calibri" w:cs="Calibri"/>
          <w:sz w:val="22"/>
          <w:szCs w:val="22"/>
        </w:rPr>
        <w:t xml:space="preserve">oraz </w:t>
      </w:r>
      <w:r w:rsidR="00FB4A9B" w:rsidRPr="00547836">
        <w:rPr>
          <w:rFonts w:ascii="Calibri" w:hAnsi="Calibri" w:cs="Calibri"/>
          <w:sz w:val="22"/>
          <w:szCs w:val="22"/>
        </w:rPr>
        <w:t>partnerami gospodarczymi</w:t>
      </w:r>
      <w:r w:rsidR="007408F6" w:rsidRPr="00547836">
        <w:rPr>
          <w:rFonts w:ascii="Calibri" w:hAnsi="Calibri" w:cs="Calibri"/>
          <w:sz w:val="22"/>
          <w:szCs w:val="22"/>
        </w:rPr>
        <w:t xml:space="preserve"> i realizujących projekty B+R o istotnym znaczeniu dla społeczeństwa i gospodarki. </w:t>
      </w:r>
      <w:r w:rsidRPr="00547836">
        <w:rPr>
          <w:rFonts w:ascii="Calibri" w:hAnsi="Calibri" w:cs="Calibri"/>
          <w:sz w:val="22"/>
          <w:szCs w:val="22"/>
        </w:rPr>
        <w:t>Jeden projekt może otrzymać finansowanie w wysokości do 30 mln zł</w:t>
      </w:r>
      <w:r w:rsidR="006D08AF" w:rsidRPr="00547836">
        <w:rPr>
          <w:rFonts w:ascii="Calibri" w:hAnsi="Calibri" w:cs="Calibri"/>
          <w:sz w:val="22"/>
          <w:szCs w:val="22"/>
        </w:rPr>
        <w:t xml:space="preserve">. </w:t>
      </w:r>
    </w:p>
    <w:p w14:paraId="2EE1ED6D" w14:textId="1CD9309A" w:rsidR="006D08AF" w:rsidRPr="00547836" w:rsidRDefault="006D08AF" w:rsidP="0054783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836">
        <w:rPr>
          <w:rFonts w:ascii="Calibri" w:hAnsi="Calibri" w:cs="Calibri"/>
          <w:sz w:val="22"/>
          <w:szCs w:val="22"/>
        </w:rPr>
        <w:lastRenderedPageBreak/>
        <w:t>Środki z działania MAB stanowią również krajowy wkład do finansowania projektów, które uzyskają wsparcie w ramach konkursu Teaming of Excellence prowadzonego przez Komisję Europejską (Horyzont Europa). Projekty te mogą otrzymać finansowanie w wysokości do 8 mln EUR (ok. 37 mln PLN)</w:t>
      </w:r>
      <w:r w:rsidR="00975FDB" w:rsidRPr="00547836">
        <w:rPr>
          <w:rFonts w:ascii="Calibri" w:hAnsi="Calibri" w:cs="Calibri"/>
          <w:sz w:val="22"/>
          <w:szCs w:val="22"/>
        </w:rPr>
        <w:t xml:space="preserve"> z działania MAB</w:t>
      </w:r>
      <w:r w:rsidRPr="00547836">
        <w:rPr>
          <w:rFonts w:ascii="Calibri" w:hAnsi="Calibri" w:cs="Calibri"/>
          <w:sz w:val="22"/>
          <w:szCs w:val="22"/>
        </w:rPr>
        <w:t xml:space="preserve">. </w:t>
      </w:r>
    </w:p>
    <w:p w14:paraId="48237D66" w14:textId="7C7C471D" w:rsidR="00FB4A9B" w:rsidRPr="00547836" w:rsidRDefault="007408F6" w:rsidP="0054783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836">
        <w:rPr>
          <w:rFonts w:ascii="Calibri" w:hAnsi="Calibri" w:cs="Calibri"/>
          <w:sz w:val="22"/>
          <w:szCs w:val="22"/>
        </w:rPr>
        <w:t xml:space="preserve">Finansowanie jest przyznawane w drodze konkursu. </w:t>
      </w:r>
      <w:r w:rsidR="006D08AF" w:rsidRPr="00547836">
        <w:rPr>
          <w:rFonts w:ascii="Calibri" w:hAnsi="Calibri" w:cs="Calibri"/>
          <w:sz w:val="22"/>
          <w:szCs w:val="22"/>
        </w:rPr>
        <w:t xml:space="preserve">W dotychczas rozstrzygniętych naborach Fundacja na rzecz Nauki Polskiej przyznała </w:t>
      </w:r>
      <w:r w:rsidRPr="00547836">
        <w:rPr>
          <w:rFonts w:ascii="Calibri" w:hAnsi="Calibri" w:cs="Calibri"/>
          <w:sz w:val="22"/>
          <w:szCs w:val="22"/>
        </w:rPr>
        <w:t xml:space="preserve">środki </w:t>
      </w:r>
      <w:r w:rsidR="006D08AF" w:rsidRPr="00547836">
        <w:rPr>
          <w:rFonts w:ascii="Calibri" w:hAnsi="Calibri" w:cs="Calibri"/>
          <w:sz w:val="22"/>
          <w:szCs w:val="22"/>
        </w:rPr>
        <w:t>1</w:t>
      </w:r>
      <w:r w:rsidR="00713C25">
        <w:rPr>
          <w:rFonts w:ascii="Calibri" w:hAnsi="Calibri" w:cs="Calibri"/>
          <w:sz w:val="22"/>
          <w:szCs w:val="22"/>
        </w:rPr>
        <w:t>4</w:t>
      </w:r>
      <w:r w:rsidR="006D08AF" w:rsidRPr="00547836">
        <w:rPr>
          <w:rFonts w:ascii="Calibri" w:hAnsi="Calibri" w:cs="Calibri"/>
          <w:sz w:val="22"/>
          <w:szCs w:val="22"/>
        </w:rPr>
        <w:t xml:space="preserve"> projektom (w tym trzem, które zdobyły </w:t>
      </w:r>
      <w:r w:rsidR="003C393D" w:rsidRPr="00547836">
        <w:rPr>
          <w:rFonts w:ascii="Calibri" w:hAnsi="Calibri" w:cs="Calibri"/>
          <w:sz w:val="22"/>
          <w:szCs w:val="22"/>
        </w:rPr>
        <w:t>wsparcie</w:t>
      </w:r>
      <w:r w:rsidR="006D08AF" w:rsidRPr="00547836">
        <w:rPr>
          <w:rFonts w:ascii="Calibri" w:hAnsi="Calibri" w:cs="Calibri"/>
          <w:sz w:val="22"/>
          <w:szCs w:val="22"/>
        </w:rPr>
        <w:t xml:space="preserve"> z konkursu Teaming of Excellence)</w:t>
      </w:r>
      <w:r w:rsidRPr="00547836">
        <w:rPr>
          <w:rFonts w:ascii="Calibri" w:hAnsi="Calibri" w:cs="Calibri"/>
          <w:sz w:val="22"/>
          <w:szCs w:val="22"/>
        </w:rPr>
        <w:t xml:space="preserve"> w łącznej kwocie </w:t>
      </w:r>
      <w:r w:rsidR="00713C25">
        <w:rPr>
          <w:rFonts w:ascii="Calibri" w:hAnsi="Calibri" w:cs="Calibri"/>
          <w:sz w:val="22"/>
          <w:szCs w:val="22"/>
        </w:rPr>
        <w:t>ponad 425</w:t>
      </w:r>
      <w:r w:rsidRPr="00547836">
        <w:rPr>
          <w:rFonts w:ascii="Calibri" w:hAnsi="Calibri" w:cs="Calibri"/>
          <w:sz w:val="22"/>
          <w:szCs w:val="22"/>
        </w:rPr>
        <w:t xml:space="preserve"> mln zł. </w:t>
      </w:r>
      <w:r w:rsidR="006D08AF" w:rsidRPr="00547836">
        <w:rPr>
          <w:rFonts w:ascii="Calibri" w:hAnsi="Calibri" w:cs="Calibri"/>
          <w:sz w:val="22"/>
          <w:szCs w:val="22"/>
        </w:rPr>
        <w:t xml:space="preserve"> </w:t>
      </w:r>
    </w:p>
    <w:p w14:paraId="2C6F983B" w14:textId="77777777" w:rsidR="003F63F7" w:rsidRPr="00547836" w:rsidRDefault="003F63F7" w:rsidP="0054783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547836">
        <w:rPr>
          <w:rFonts w:ascii="Calibri" w:hAnsi="Calibri" w:cs="Calibri"/>
          <w:b/>
          <w:bCs/>
        </w:rPr>
        <w:t>***</w:t>
      </w:r>
    </w:p>
    <w:p w14:paraId="085D773E" w14:textId="776470EA" w:rsidR="003F63F7" w:rsidRPr="00547836" w:rsidRDefault="003F63F7" w:rsidP="0054783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836">
        <w:rPr>
          <w:rFonts w:ascii="Calibri" w:hAnsi="Calibri" w:cs="Calibri"/>
          <w:b/>
          <w:bCs/>
          <w:sz w:val="22"/>
          <w:szCs w:val="22"/>
        </w:rPr>
        <w:t>Kontakt prasowy:</w:t>
      </w:r>
      <w:r w:rsidRPr="00547836">
        <w:rPr>
          <w:rFonts w:ascii="Calibri" w:hAnsi="Calibri" w:cs="Calibri"/>
          <w:sz w:val="22"/>
          <w:szCs w:val="22"/>
        </w:rPr>
        <w:t xml:space="preserve"> Dominika Wojtysiak, Fundacja na rzecz Nauki Polskiej, </w:t>
      </w:r>
      <w:hyperlink r:id="rId7" w:history="1">
        <w:r w:rsidRPr="00547836">
          <w:rPr>
            <w:rStyle w:val="Hipercze"/>
            <w:rFonts w:ascii="Calibri" w:hAnsi="Calibri" w:cs="Calibri"/>
            <w:sz w:val="22"/>
            <w:szCs w:val="22"/>
          </w:rPr>
          <w:t>wojtysiak@fnp.org.pl</w:t>
        </w:r>
      </w:hyperlink>
      <w:r w:rsidRPr="00547836">
        <w:rPr>
          <w:rFonts w:ascii="Calibri" w:hAnsi="Calibri" w:cs="Calibri"/>
          <w:sz w:val="22"/>
          <w:szCs w:val="22"/>
        </w:rPr>
        <w:t xml:space="preserve">, 698 931 944 </w:t>
      </w:r>
    </w:p>
    <w:sectPr w:rsidR="003F63F7" w:rsidRPr="00547836" w:rsidSect="007C2754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2DDC" w14:textId="77777777" w:rsidR="003B21A7" w:rsidRDefault="003B21A7" w:rsidP="003B21A7">
      <w:pPr>
        <w:spacing w:after="0" w:line="240" w:lineRule="auto"/>
      </w:pPr>
      <w:r>
        <w:separator/>
      </w:r>
    </w:p>
  </w:endnote>
  <w:endnote w:type="continuationSeparator" w:id="0">
    <w:p w14:paraId="741606A4" w14:textId="77777777" w:rsidR="003B21A7" w:rsidRDefault="003B21A7" w:rsidP="003B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0850" w14:textId="168BAC36" w:rsidR="003B21A7" w:rsidRDefault="003B21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756C93" wp14:editId="775825CF">
          <wp:simplePos x="0" y="0"/>
          <wp:positionH relativeFrom="margin">
            <wp:align>center</wp:align>
          </wp:positionH>
          <wp:positionV relativeFrom="page">
            <wp:posOffset>9902597</wp:posOffset>
          </wp:positionV>
          <wp:extent cx="6120765" cy="567055"/>
          <wp:effectExtent l="0" t="0" r="0" b="4445"/>
          <wp:wrapTopAndBottom/>
          <wp:docPr id="8136709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41F" w14:textId="77777777" w:rsidR="003B21A7" w:rsidRDefault="003B21A7" w:rsidP="003B21A7">
      <w:pPr>
        <w:spacing w:after="0" w:line="240" w:lineRule="auto"/>
      </w:pPr>
      <w:r>
        <w:separator/>
      </w:r>
    </w:p>
  </w:footnote>
  <w:footnote w:type="continuationSeparator" w:id="0">
    <w:p w14:paraId="7342F40C" w14:textId="77777777" w:rsidR="003B21A7" w:rsidRDefault="003B21A7" w:rsidP="003B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5A1" w14:textId="552E33F8" w:rsidR="003B21A7" w:rsidRDefault="003B21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D359A10" wp14:editId="61968AFC">
          <wp:simplePos x="0" y="0"/>
          <wp:positionH relativeFrom="column">
            <wp:posOffset>4118610</wp:posOffset>
          </wp:positionH>
          <wp:positionV relativeFrom="paragraph">
            <wp:posOffset>-140763</wp:posOffset>
          </wp:positionV>
          <wp:extent cx="1950720" cy="633730"/>
          <wp:effectExtent l="0" t="0" r="0" b="0"/>
          <wp:wrapTopAndBottom/>
          <wp:docPr id="8501072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57"/>
    <w:multiLevelType w:val="hybridMultilevel"/>
    <w:tmpl w:val="5DC6064C"/>
    <w:lvl w:ilvl="0" w:tplc="DF567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2A8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D67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EEE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E82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FED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328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B4B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D0D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8D57648"/>
    <w:multiLevelType w:val="hybridMultilevel"/>
    <w:tmpl w:val="F724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90D"/>
    <w:multiLevelType w:val="multilevel"/>
    <w:tmpl w:val="E9B2D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F46CD4"/>
    <w:multiLevelType w:val="hybridMultilevel"/>
    <w:tmpl w:val="7F0C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172"/>
    <w:multiLevelType w:val="multilevel"/>
    <w:tmpl w:val="3A4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45268"/>
    <w:multiLevelType w:val="multilevel"/>
    <w:tmpl w:val="3A729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951E45"/>
    <w:multiLevelType w:val="hybridMultilevel"/>
    <w:tmpl w:val="D3E0DC14"/>
    <w:lvl w:ilvl="0" w:tplc="7082A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421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1E6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B43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780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763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B80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9A9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F60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9797798"/>
    <w:multiLevelType w:val="hybridMultilevel"/>
    <w:tmpl w:val="CC18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63DF"/>
    <w:multiLevelType w:val="multilevel"/>
    <w:tmpl w:val="3644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1221C"/>
    <w:multiLevelType w:val="hybridMultilevel"/>
    <w:tmpl w:val="87AA0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A6D55"/>
    <w:multiLevelType w:val="hybridMultilevel"/>
    <w:tmpl w:val="4522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7598">
    <w:abstractNumId w:val="2"/>
  </w:num>
  <w:num w:numId="2" w16cid:durableId="1723211804">
    <w:abstractNumId w:val="10"/>
  </w:num>
  <w:num w:numId="3" w16cid:durableId="1613004201">
    <w:abstractNumId w:val="3"/>
  </w:num>
  <w:num w:numId="4" w16cid:durableId="107313511">
    <w:abstractNumId w:val="9"/>
  </w:num>
  <w:num w:numId="5" w16cid:durableId="1839616033">
    <w:abstractNumId w:val="1"/>
  </w:num>
  <w:num w:numId="6" w16cid:durableId="1483155273">
    <w:abstractNumId w:val="8"/>
  </w:num>
  <w:num w:numId="7" w16cid:durableId="1895506571">
    <w:abstractNumId w:val="4"/>
  </w:num>
  <w:num w:numId="8" w16cid:durableId="1876579465">
    <w:abstractNumId w:val="7"/>
  </w:num>
  <w:num w:numId="9" w16cid:durableId="133182631">
    <w:abstractNumId w:val="6"/>
  </w:num>
  <w:num w:numId="10" w16cid:durableId="147747812">
    <w:abstractNumId w:val="0"/>
  </w:num>
  <w:num w:numId="11" w16cid:durableId="56684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A7"/>
    <w:rsid w:val="00004709"/>
    <w:rsid w:val="00014ABC"/>
    <w:rsid w:val="00036502"/>
    <w:rsid w:val="0006399A"/>
    <w:rsid w:val="000A1F2C"/>
    <w:rsid w:val="000C65ED"/>
    <w:rsid w:val="000D447C"/>
    <w:rsid w:val="000E538F"/>
    <w:rsid w:val="000F3E41"/>
    <w:rsid w:val="00101B92"/>
    <w:rsid w:val="00141703"/>
    <w:rsid w:val="00144F4C"/>
    <w:rsid w:val="001C1ADC"/>
    <w:rsid w:val="001E0F88"/>
    <w:rsid w:val="001F16F2"/>
    <w:rsid w:val="00204D87"/>
    <w:rsid w:val="00206B56"/>
    <w:rsid w:val="00245C35"/>
    <w:rsid w:val="002521C5"/>
    <w:rsid w:val="00273341"/>
    <w:rsid w:val="00294A1D"/>
    <w:rsid w:val="002A13B5"/>
    <w:rsid w:val="002B47B7"/>
    <w:rsid w:val="002C17B9"/>
    <w:rsid w:val="002E2647"/>
    <w:rsid w:val="00316CBB"/>
    <w:rsid w:val="00331914"/>
    <w:rsid w:val="00347428"/>
    <w:rsid w:val="00355F27"/>
    <w:rsid w:val="003B21A7"/>
    <w:rsid w:val="003B47FA"/>
    <w:rsid w:val="003C382E"/>
    <w:rsid w:val="003C393D"/>
    <w:rsid w:val="003F63F7"/>
    <w:rsid w:val="00416AC4"/>
    <w:rsid w:val="00442FA9"/>
    <w:rsid w:val="004439F8"/>
    <w:rsid w:val="004753AB"/>
    <w:rsid w:val="004A5E24"/>
    <w:rsid w:val="004C61FC"/>
    <w:rsid w:val="004D1E8B"/>
    <w:rsid w:val="004E4271"/>
    <w:rsid w:val="004F0BEF"/>
    <w:rsid w:val="00534B35"/>
    <w:rsid w:val="00544D25"/>
    <w:rsid w:val="00547836"/>
    <w:rsid w:val="0057342F"/>
    <w:rsid w:val="00582D8B"/>
    <w:rsid w:val="005A45E0"/>
    <w:rsid w:val="005E260E"/>
    <w:rsid w:val="0060027E"/>
    <w:rsid w:val="006202CC"/>
    <w:rsid w:val="00644F70"/>
    <w:rsid w:val="006A5003"/>
    <w:rsid w:val="006B4CEA"/>
    <w:rsid w:val="006D08AF"/>
    <w:rsid w:val="006E0AB3"/>
    <w:rsid w:val="006F1442"/>
    <w:rsid w:val="00713C25"/>
    <w:rsid w:val="007408F6"/>
    <w:rsid w:val="007A478A"/>
    <w:rsid w:val="007C2754"/>
    <w:rsid w:val="007D0610"/>
    <w:rsid w:val="00816309"/>
    <w:rsid w:val="008642DB"/>
    <w:rsid w:val="00881C05"/>
    <w:rsid w:val="008C770D"/>
    <w:rsid w:val="008D6F51"/>
    <w:rsid w:val="008F1BED"/>
    <w:rsid w:val="00917F17"/>
    <w:rsid w:val="0095142C"/>
    <w:rsid w:val="009522E2"/>
    <w:rsid w:val="00975FDB"/>
    <w:rsid w:val="009A47F7"/>
    <w:rsid w:val="009D058F"/>
    <w:rsid w:val="00A56E8C"/>
    <w:rsid w:val="00A601F6"/>
    <w:rsid w:val="00A65FF5"/>
    <w:rsid w:val="00AC6C83"/>
    <w:rsid w:val="00AF7A58"/>
    <w:rsid w:val="00B00FED"/>
    <w:rsid w:val="00B2061D"/>
    <w:rsid w:val="00B24682"/>
    <w:rsid w:val="00B325A3"/>
    <w:rsid w:val="00B64D5B"/>
    <w:rsid w:val="00B8195D"/>
    <w:rsid w:val="00B934C1"/>
    <w:rsid w:val="00BA7529"/>
    <w:rsid w:val="00BB1ADC"/>
    <w:rsid w:val="00BC1A6B"/>
    <w:rsid w:val="00BC3D54"/>
    <w:rsid w:val="00BD4740"/>
    <w:rsid w:val="00BF7ACF"/>
    <w:rsid w:val="00C21CD8"/>
    <w:rsid w:val="00C440F1"/>
    <w:rsid w:val="00C473BA"/>
    <w:rsid w:val="00C76ED3"/>
    <w:rsid w:val="00CF22A8"/>
    <w:rsid w:val="00CF28F6"/>
    <w:rsid w:val="00D727E8"/>
    <w:rsid w:val="00D81310"/>
    <w:rsid w:val="00DA0890"/>
    <w:rsid w:val="00DD2BB0"/>
    <w:rsid w:val="00DD328C"/>
    <w:rsid w:val="00DF604D"/>
    <w:rsid w:val="00E9753F"/>
    <w:rsid w:val="00EB45CD"/>
    <w:rsid w:val="00ED5CD3"/>
    <w:rsid w:val="00EE0E9A"/>
    <w:rsid w:val="00EF3AF0"/>
    <w:rsid w:val="00EF702A"/>
    <w:rsid w:val="00F82954"/>
    <w:rsid w:val="00F953C3"/>
    <w:rsid w:val="00FB4A9B"/>
    <w:rsid w:val="00FB612D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CA5B9F8"/>
  <w15:chartTrackingRefBased/>
  <w15:docId w15:val="{A7ED266A-3B58-4754-9845-1B829BF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1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1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1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1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1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1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21A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1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1A7"/>
  </w:style>
  <w:style w:type="paragraph" w:styleId="Stopka">
    <w:name w:val="footer"/>
    <w:basedOn w:val="Normalny"/>
    <w:link w:val="StopkaZnak"/>
    <w:uiPriority w:val="99"/>
    <w:unhideWhenUsed/>
    <w:rsid w:val="003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1A7"/>
  </w:style>
  <w:style w:type="character" w:styleId="Odwoaniedokomentarza">
    <w:name w:val="annotation reference"/>
    <w:basedOn w:val="Domylnaczcionkaakapitu"/>
    <w:uiPriority w:val="99"/>
    <w:semiHidden/>
    <w:unhideWhenUsed/>
    <w:rsid w:val="00EE0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E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3650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tysiak@fn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Katarzyna Gierczak-Kasa</cp:lastModifiedBy>
  <cp:revision>8</cp:revision>
  <cp:lastPrinted>2025-10-14T06:13:00Z</cp:lastPrinted>
  <dcterms:created xsi:type="dcterms:W3CDTF">2025-10-14T08:29:00Z</dcterms:created>
  <dcterms:modified xsi:type="dcterms:W3CDTF">2025-10-14T10:53:00Z</dcterms:modified>
</cp:coreProperties>
</file>